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30C" w:rsidRDefault="00FE730C" w:rsidP="00FE730C">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53C124BE" wp14:editId="33AB6BC4">
            <wp:extent cx="6591300" cy="8029575"/>
            <wp:effectExtent l="0" t="0" r="0" b="9525"/>
            <wp:docPr id="3" name="Рисунок 3" descr="C:\Users\SHKOLA\Desktop\п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A\Desktop\пб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1300" cy="8029575"/>
                    </a:xfrm>
                    <a:prstGeom prst="rect">
                      <a:avLst/>
                    </a:prstGeom>
                    <a:noFill/>
                    <a:ln>
                      <a:noFill/>
                    </a:ln>
                  </pic:spPr>
                </pic:pic>
              </a:graphicData>
            </a:graphic>
          </wp:inline>
        </w:drawing>
      </w:r>
    </w:p>
    <w:p w:rsidR="00FE730C" w:rsidRDefault="00FE730C" w:rsidP="00FE730C">
      <w:pPr>
        <w:spacing w:after="0" w:line="240" w:lineRule="auto"/>
        <w:rPr>
          <w:rFonts w:ascii="Times New Roman" w:eastAsia="Times New Roman" w:hAnsi="Times New Roman" w:cs="Times New Roman"/>
          <w:sz w:val="24"/>
          <w:szCs w:val="24"/>
          <w:lang w:eastAsia="ru-RU"/>
        </w:rPr>
      </w:pPr>
    </w:p>
    <w:p w:rsidR="00FE730C" w:rsidRDefault="00FE730C" w:rsidP="00FE730C">
      <w:pPr>
        <w:spacing w:after="0" w:line="240" w:lineRule="auto"/>
        <w:rPr>
          <w:rFonts w:ascii="Times New Roman" w:eastAsia="Times New Roman" w:hAnsi="Times New Roman" w:cs="Times New Roman"/>
          <w:sz w:val="24"/>
          <w:szCs w:val="24"/>
          <w:lang w:eastAsia="ru-RU"/>
        </w:rPr>
      </w:pP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201CB7">
        <w:rPr>
          <w:rFonts w:ascii="Times New Roman" w:eastAsia="Times New Roman" w:hAnsi="Times New Roman" w:cs="Times New Roman"/>
          <w:sz w:val="24"/>
          <w:szCs w:val="24"/>
          <w:lang w:eastAsia="ru-RU"/>
        </w:rPr>
        <w:lastRenderedPageBreak/>
        <w:t>4</w:t>
      </w:r>
      <w:r w:rsidRPr="00FC5BD7">
        <w:rPr>
          <w:rFonts w:ascii="Times New Roman" w:eastAsia="Times New Roman" w:hAnsi="Times New Roman" w:cs="Times New Roman"/>
          <w:sz w:val="24"/>
          <w:szCs w:val="24"/>
          <w:lang w:eastAsia="ru-RU"/>
        </w:rPr>
        <w:t xml:space="preserve">.3. Снятие </w:t>
      </w:r>
      <w:proofErr w:type="spellStart"/>
      <w:r w:rsidRPr="00FC5BD7">
        <w:rPr>
          <w:rFonts w:ascii="Times New Roman" w:eastAsia="Times New Roman" w:hAnsi="Times New Roman" w:cs="Times New Roman"/>
          <w:sz w:val="24"/>
          <w:szCs w:val="24"/>
          <w:lang w:eastAsia="ru-RU"/>
        </w:rPr>
        <w:t>бракеражной</w:t>
      </w:r>
      <w:proofErr w:type="spellEnd"/>
      <w:r w:rsidRPr="00FC5BD7">
        <w:rPr>
          <w:rFonts w:ascii="Times New Roman" w:eastAsia="Times New Roman" w:hAnsi="Times New Roman" w:cs="Times New Roman"/>
          <w:sz w:val="24"/>
          <w:szCs w:val="24"/>
          <w:lang w:eastAsia="ru-RU"/>
        </w:rPr>
        <w:t xml:space="preserve"> пробы осуществляется за 30 минут до начала раздачи готовой пищи.</w:t>
      </w:r>
      <w:bookmarkStart w:id="0" w:name="_GoBack"/>
      <w:bookmarkEnd w:id="0"/>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01CB7">
        <w:rPr>
          <w:rFonts w:ascii="Times New Roman" w:eastAsia="Times New Roman" w:hAnsi="Times New Roman" w:cs="Times New Roman"/>
          <w:sz w:val="24"/>
          <w:szCs w:val="24"/>
          <w:lang w:eastAsia="ru-RU"/>
        </w:rPr>
        <w:t>4</w:t>
      </w:r>
      <w:r w:rsidRPr="00FC5BD7">
        <w:rPr>
          <w:rFonts w:ascii="Times New Roman" w:eastAsia="Times New Roman" w:hAnsi="Times New Roman" w:cs="Times New Roman"/>
          <w:sz w:val="24"/>
          <w:szCs w:val="24"/>
          <w:lang w:eastAsia="ru-RU"/>
        </w:rPr>
        <w:t xml:space="preserve">.4. </w:t>
      </w:r>
      <w:proofErr w:type="spellStart"/>
      <w:r w:rsidRPr="00FC5BD7">
        <w:rPr>
          <w:rFonts w:ascii="Times New Roman" w:eastAsia="Times New Roman" w:hAnsi="Times New Roman" w:cs="Times New Roman"/>
          <w:sz w:val="24"/>
          <w:szCs w:val="24"/>
          <w:lang w:eastAsia="ru-RU"/>
        </w:rPr>
        <w:t>Бракеражную</w:t>
      </w:r>
      <w:proofErr w:type="spellEnd"/>
      <w:r w:rsidRPr="00FC5BD7">
        <w:rPr>
          <w:rFonts w:ascii="Times New Roman" w:eastAsia="Times New Roman" w:hAnsi="Times New Roman" w:cs="Times New Roman"/>
          <w:sz w:val="24"/>
          <w:szCs w:val="24"/>
          <w:lang w:eastAsia="ru-RU"/>
        </w:rPr>
        <w:t xml:space="preserve"> пробу берут из общего котла, предварительно перемешав тщательно пищу в котле.</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201CB7">
        <w:rPr>
          <w:rFonts w:ascii="Times New Roman" w:eastAsia="Times New Roman" w:hAnsi="Times New Roman" w:cs="Times New Roman"/>
          <w:sz w:val="24"/>
          <w:szCs w:val="24"/>
          <w:lang w:eastAsia="ru-RU"/>
        </w:rPr>
        <w:t>4</w:t>
      </w:r>
      <w:r w:rsidRPr="00FC5BD7">
        <w:rPr>
          <w:rFonts w:ascii="Times New Roman" w:eastAsia="Times New Roman" w:hAnsi="Times New Roman" w:cs="Times New Roman"/>
          <w:sz w:val="24"/>
          <w:szCs w:val="24"/>
          <w:lang w:eastAsia="ru-RU"/>
        </w:rPr>
        <w:t>.5. Оценка «Пища к раздаче допущена» дается в том случае, если не была нарушена технология приготовления пищи, а внешний вид блюда соответствует требованиям. Оценка «Пища к раздаче не допущена» дается в том случае, если при приготовлении пищи нарушалась технология приготовления пищи, что повлекло за собой ухудшение вкусовых качеств и внешнего вида. Такое блюдо снимается с реализации, а материальный ущерб возмещает ответственный за приготовление данного блюда.</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01CB7">
        <w:rPr>
          <w:rFonts w:ascii="Times New Roman" w:eastAsia="Times New Roman" w:hAnsi="Times New Roman" w:cs="Times New Roman"/>
          <w:sz w:val="24"/>
          <w:szCs w:val="24"/>
          <w:lang w:eastAsia="ru-RU"/>
        </w:rPr>
        <w:t>4</w:t>
      </w:r>
      <w:r w:rsidRPr="00FC5BD7">
        <w:rPr>
          <w:rFonts w:ascii="Times New Roman" w:eastAsia="Times New Roman" w:hAnsi="Times New Roman" w:cs="Times New Roman"/>
          <w:sz w:val="24"/>
          <w:szCs w:val="24"/>
          <w:lang w:eastAsia="ru-RU"/>
        </w:rPr>
        <w:t>.6. Оценка качества блюд и кулинарных изделий заносится в журнал установленной формы и оформляется подписями  членов комиссии или медицинским работником.</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201CB7">
        <w:rPr>
          <w:rFonts w:ascii="Times New Roman" w:eastAsia="Times New Roman" w:hAnsi="Times New Roman" w:cs="Times New Roman"/>
          <w:sz w:val="24"/>
          <w:szCs w:val="24"/>
          <w:lang w:eastAsia="ru-RU"/>
        </w:rPr>
        <w:t>4</w:t>
      </w:r>
      <w:r w:rsidRPr="00FC5BD7">
        <w:rPr>
          <w:rFonts w:ascii="Times New Roman" w:eastAsia="Times New Roman" w:hAnsi="Times New Roman" w:cs="Times New Roman"/>
          <w:sz w:val="24"/>
          <w:szCs w:val="24"/>
          <w:lang w:eastAsia="ru-RU"/>
        </w:rPr>
        <w:t xml:space="preserve">.7. </w:t>
      </w:r>
      <w:proofErr w:type="spellStart"/>
      <w:r w:rsidRPr="00FC5BD7">
        <w:rPr>
          <w:rFonts w:ascii="Times New Roman" w:eastAsia="Times New Roman" w:hAnsi="Times New Roman" w:cs="Times New Roman"/>
          <w:sz w:val="24"/>
          <w:szCs w:val="24"/>
          <w:lang w:eastAsia="ru-RU"/>
        </w:rPr>
        <w:t>Бракеражная</w:t>
      </w:r>
      <w:proofErr w:type="spellEnd"/>
      <w:r w:rsidRPr="00FC5BD7">
        <w:rPr>
          <w:rFonts w:ascii="Times New Roman" w:eastAsia="Times New Roman" w:hAnsi="Times New Roman" w:cs="Times New Roman"/>
          <w:sz w:val="24"/>
          <w:szCs w:val="24"/>
          <w:lang w:eastAsia="ru-RU"/>
        </w:rPr>
        <w:t xml:space="preserve"> комиссия проверяет наличие   суточных проб.</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p>
    <w:p w:rsidR="00FE730C" w:rsidRDefault="00FE730C" w:rsidP="00FE730C">
      <w:pPr>
        <w:spacing w:after="0" w:line="240" w:lineRule="auto"/>
        <w:jc w:val="center"/>
        <w:rPr>
          <w:rFonts w:ascii="Times New Roman" w:eastAsia="Times New Roman" w:hAnsi="Times New Roman" w:cs="Times New Roman"/>
          <w:b/>
          <w:bCs/>
          <w:sz w:val="24"/>
          <w:szCs w:val="24"/>
          <w:lang w:eastAsia="ru-RU"/>
        </w:rPr>
      </w:pPr>
    </w:p>
    <w:p w:rsidR="00FE730C" w:rsidRDefault="00FE730C" w:rsidP="00FE730C">
      <w:pPr>
        <w:spacing w:after="0" w:line="240" w:lineRule="auto"/>
        <w:jc w:val="center"/>
        <w:rPr>
          <w:rFonts w:ascii="Times New Roman" w:eastAsia="Times New Roman" w:hAnsi="Times New Roman" w:cs="Times New Roman"/>
          <w:b/>
          <w:bCs/>
          <w:sz w:val="24"/>
          <w:szCs w:val="24"/>
          <w:lang w:eastAsia="ru-RU"/>
        </w:rPr>
      </w:pPr>
      <w:r w:rsidRPr="00FC5BD7">
        <w:rPr>
          <w:rFonts w:ascii="Times New Roman" w:eastAsia="Times New Roman" w:hAnsi="Times New Roman" w:cs="Times New Roman"/>
          <w:b/>
          <w:bCs/>
          <w:sz w:val="24"/>
          <w:szCs w:val="24"/>
          <w:lang w:eastAsia="ru-RU"/>
        </w:rPr>
        <w:t>V.</w:t>
      </w:r>
      <w:r w:rsidRPr="00FC5BD7">
        <w:rPr>
          <w:rFonts w:ascii="Times New Roman" w:eastAsia="Times New Roman" w:hAnsi="Times New Roman" w:cs="Times New Roman"/>
          <w:sz w:val="24"/>
          <w:szCs w:val="24"/>
          <w:lang w:eastAsia="ru-RU"/>
        </w:rPr>
        <w:t xml:space="preserve"> </w:t>
      </w:r>
      <w:r w:rsidRPr="00FC5BD7">
        <w:rPr>
          <w:rFonts w:ascii="Times New Roman" w:eastAsia="Times New Roman" w:hAnsi="Times New Roman" w:cs="Times New Roman"/>
          <w:b/>
          <w:bCs/>
          <w:sz w:val="24"/>
          <w:szCs w:val="24"/>
          <w:lang w:eastAsia="ru-RU"/>
        </w:rPr>
        <w:t>Управление и структура</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01CB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201CB7">
        <w:rPr>
          <w:rFonts w:ascii="Times New Roman" w:eastAsia="Times New Roman" w:hAnsi="Times New Roman" w:cs="Times New Roman"/>
          <w:sz w:val="24"/>
          <w:szCs w:val="24"/>
          <w:lang w:eastAsia="ru-RU"/>
        </w:rPr>
        <w:t>1</w:t>
      </w:r>
      <w:r w:rsidRPr="00FC5BD7">
        <w:rPr>
          <w:rFonts w:ascii="Times New Roman" w:eastAsia="Times New Roman" w:hAnsi="Times New Roman" w:cs="Times New Roman"/>
          <w:sz w:val="24"/>
          <w:szCs w:val="24"/>
          <w:lang w:eastAsia="ru-RU"/>
        </w:rPr>
        <w:t xml:space="preserve">. В состав </w:t>
      </w:r>
      <w:proofErr w:type="spellStart"/>
      <w:r w:rsidRPr="00FC5BD7">
        <w:rPr>
          <w:rFonts w:ascii="Times New Roman" w:eastAsia="Times New Roman" w:hAnsi="Times New Roman" w:cs="Times New Roman"/>
          <w:sz w:val="24"/>
          <w:szCs w:val="24"/>
          <w:lang w:eastAsia="ru-RU"/>
        </w:rPr>
        <w:t>бракеражной</w:t>
      </w:r>
      <w:proofErr w:type="spellEnd"/>
      <w:r w:rsidRPr="00FC5BD7">
        <w:rPr>
          <w:rFonts w:ascii="Times New Roman" w:eastAsia="Times New Roman" w:hAnsi="Times New Roman" w:cs="Times New Roman"/>
          <w:sz w:val="24"/>
          <w:szCs w:val="24"/>
          <w:lang w:eastAsia="ru-RU"/>
        </w:rPr>
        <w:t xml:space="preserve"> комиссии входит не менее трех человек: </w:t>
      </w:r>
      <w:r>
        <w:rPr>
          <w:rFonts w:ascii="Times New Roman" w:eastAsia="Times New Roman" w:hAnsi="Times New Roman" w:cs="Times New Roman"/>
          <w:sz w:val="24"/>
          <w:szCs w:val="24"/>
          <w:lang w:eastAsia="ru-RU"/>
        </w:rPr>
        <w:t>ответственный за организацию питания в школе</w:t>
      </w:r>
      <w:r w:rsidRPr="00FC5BD7">
        <w:rPr>
          <w:rFonts w:ascii="Times New Roman" w:eastAsia="Times New Roman" w:hAnsi="Times New Roman" w:cs="Times New Roman"/>
          <w:sz w:val="24"/>
          <w:szCs w:val="24"/>
          <w:lang w:eastAsia="ru-RU"/>
        </w:rPr>
        <w:t>, работник пищеблока и представитель администрации образовательного учреждения.</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Pr="00FC5BD7">
        <w:rPr>
          <w:rFonts w:ascii="Times New Roman" w:eastAsia="Times New Roman" w:hAnsi="Times New Roman" w:cs="Times New Roman"/>
          <w:sz w:val="24"/>
          <w:szCs w:val="24"/>
          <w:lang w:eastAsia="ru-RU"/>
        </w:rPr>
        <w:t>. Лица, проводящие органолептическую оценку пищи должны быть ознакомлены с методикой проведения данного анализа (приложение).</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p>
    <w:p w:rsidR="00FE730C" w:rsidRPr="00FC5BD7" w:rsidRDefault="00FE730C" w:rsidP="00FE730C">
      <w:pPr>
        <w:spacing w:after="0" w:line="240" w:lineRule="auto"/>
        <w:rPr>
          <w:rFonts w:ascii="Times New Roman" w:eastAsia="Times New Roman" w:hAnsi="Times New Roman" w:cs="Times New Roman"/>
          <w:sz w:val="24"/>
          <w:szCs w:val="24"/>
          <w:lang w:eastAsia="ru-RU"/>
        </w:rPr>
      </w:pPr>
    </w:p>
    <w:p w:rsidR="00FE730C" w:rsidRDefault="00FE730C" w:rsidP="00FE730C">
      <w:pPr>
        <w:spacing w:after="0" w:line="240" w:lineRule="auto"/>
        <w:jc w:val="center"/>
        <w:rPr>
          <w:rFonts w:ascii="Times New Roman" w:eastAsia="Times New Roman" w:hAnsi="Times New Roman" w:cs="Times New Roman"/>
          <w:b/>
          <w:bCs/>
          <w:sz w:val="24"/>
          <w:szCs w:val="24"/>
          <w:lang w:eastAsia="ru-RU"/>
        </w:rPr>
      </w:pPr>
      <w:r w:rsidRPr="00FC5BD7">
        <w:rPr>
          <w:rFonts w:ascii="Times New Roman" w:eastAsia="Times New Roman" w:hAnsi="Times New Roman" w:cs="Times New Roman"/>
          <w:b/>
          <w:bCs/>
          <w:sz w:val="24"/>
          <w:szCs w:val="24"/>
          <w:lang w:eastAsia="ru-RU"/>
        </w:rPr>
        <w:t>V</w:t>
      </w:r>
      <w:r>
        <w:rPr>
          <w:rFonts w:ascii="Times New Roman" w:eastAsia="Times New Roman" w:hAnsi="Times New Roman" w:cs="Times New Roman"/>
          <w:b/>
          <w:bCs/>
          <w:sz w:val="24"/>
          <w:szCs w:val="24"/>
          <w:lang w:val="en-US" w:eastAsia="ru-RU"/>
        </w:rPr>
        <w:t>I</w:t>
      </w:r>
      <w:r w:rsidRPr="00FC5BD7">
        <w:rPr>
          <w:rFonts w:ascii="Times New Roman" w:eastAsia="Times New Roman" w:hAnsi="Times New Roman" w:cs="Times New Roman"/>
          <w:b/>
          <w:bCs/>
          <w:sz w:val="24"/>
          <w:szCs w:val="24"/>
          <w:lang w:eastAsia="ru-RU"/>
        </w:rPr>
        <w:t xml:space="preserve">. Документация </w:t>
      </w:r>
      <w:proofErr w:type="spellStart"/>
      <w:r w:rsidRPr="00FC5BD7">
        <w:rPr>
          <w:rFonts w:ascii="Times New Roman" w:eastAsia="Times New Roman" w:hAnsi="Times New Roman" w:cs="Times New Roman"/>
          <w:b/>
          <w:bCs/>
          <w:sz w:val="24"/>
          <w:szCs w:val="24"/>
          <w:lang w:eastAsia="ru-RU"/>
        </w:rPr>
        <w:t>бракеражной</w:t>
      </w:r>
      <w:proofErr w:type="spellEnd"/>
      <w:r w:rsidRPr="00FC5BD7">
        <w:rPr>
          <w:rFonts w:ascii="Times New Roman" w:eastAsia="Times New Roman" w:hAnsi="Times New Roman" w:cs="Times New Roman"/>
          <w:b/>
          <w:bCs/>
          <w:sz w:val="24"/>
          <w:szCs w:val="24"/>
          <w:lang w:eastAsia="ru-RU"/>
        </w:rPr>
        <w:t xml:space="preserve"> комиссии</w:t>
      </w:r>
    </w:p>
    <w:p w:rsidR="00FE730C" w:rsidRPr="00FC5BD7" w:rsidRDefault="00FE730C" w:rsidP="00FE730C">
      <w:pPr>
        <w:spacing w:after="0" w:line="240" w:lineRule="auto"/>
        <w:jc w:val="center"/>
        <w:rPr>
          <w:rFonts w:ascii="Times New Roman" w:eastAsia="Times New Roman" w:hAnsi="Times New Roman" w:cs="Times New Roman"/>
          <w:sz w:val="24"/>
          <w:szCs w:val="24"/>
          <w:lang w:eastAsia="ru-RU"/>
        </w:rPr>
      </w:pP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w:t>
      </w:r>
      <w:r w:rsidRPr="00FC5BD7">
        <w:rPr>
          <w:rFonts w:ascii="Times New Roman" w:eastAsia="Times New Roman" w:hAnsi="Times New Roman" w:cs="Times New Roman"/>
          <w:sz w:val="24"/>
          <w:szCs w:val="24"/>
          <w:lang w:eastAsia="ru-RU"/>
        </w:rPr>
        <w:t>.1</w:t>
      </w:r>
      <w:r w:rsidRPr="00FC5BD7">
        <w:rPr>
          <w:rFonts w:ascii="Times New Roman" w:eastAsia="Times New Roman" w:hAnsi="Times New Roman" w:cs="Times New Roman"/>
          <w:b/>
          <w:bCs/>
          <w:sz w:val="24"/>
          <w:szCs w:val="24"/>
          <w:lang w:eastAsia="ru-RU"/>
        </w:rPr>
        <w:t xml:space="preserve">.  </w:t>
      </w:r>
      <w:r w:rsidRPr="00FC5BD7">
        <w:rPr>
          <w:rFonts w:ascii="Times New Roman" w:eastAsia="Times New Roman" w:hAnsi="Times New Roman" w:cs="Times New Roman"/>
          <w:sz w:val="24"/>
          <w:szCs w:val="24"/>
          <w:lang w:eastAsia="ru-RU"/>
        </w:rPr>
        <w:t xml:space="preserve">Результаты </w:t>
      </w:r>
      <w:proofErr w:type="spellStart"/>
      <w:r w:rsidRPr="00FC5BD7">
        <w:rPr>
          <w:rFonts w:ascii="Times New Roman" w:eastAsia="Times New Roman" w:hAnsi="Times New Roman" w:cs="Times New Roman"/>
          <w:sz w:val="24"/>
          <w:szCs w:val="24"/>
          <w:lang w:eastAsia="ru-RU"/>
        </w:rPr>
        <w:t>бракеражной</w:t>
      </w:r>
      <w:proofErr w:type="spellEnd"/>
      <w:r w:rsidRPr="00FC5BD7">
        <w:rPr>
          <w:rFonts w:ascii="Times New Roman" w:eastAsia="Times New Roman" w:hAnsi="Times New Roman" w:cs="Times New Roman"/>
          <w:sz w:val="24"/>
          <w:szCs w:val="24"/>
          <w:lang w:eastAsia="ru-RU"/>
        </w:rPr>
        <w:t xml:space="preserve"> пробы заносятся в </w:t>
      </w:r>
      <w:proofErr w:type="spellStart"/>
      <w:r w:rsidRPr="00FC5BD7">
        <w:rPr>
          <w:rFonts w:ascii="Times New Roman" w:eastAsia="Times New Roman" w:hAnsi="Times New Roman" w:cs="Times New Roman"/>
          <w:sz w:val="24"/>
          <w:szCs w:val="24"/>
          <w:lang w:eastAsia="ru-RU"/>
        </w:rPr>
        <w:t>бракеражный</w:t>
      </w:r>
      <w:proofErr w:type="spellEnd"/>
      <w:r w:rsidRPr="00FC5BD7">
        <w:rPr>
          <w:rFonts w:ascii="Times New Roman" w:eastAsia="Times New Roman" w:hAnsi="Times New Roman" w:cs="Times New Roman"/>
          <w:sz w:val="24"/>
          <w:szCs w:val="24"/>
          <w:lang w:eastAsia="ru-RU"/>
        </w:rPr>
        <w:t xml:space="preserve"> журнал установленного образца «Журнал бракеража готовой  продукции».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C5BD7">
        <w:rPr>
          <w:rFonts w:ascii="Times New Roman" w:eastAsia="Times New Roman" w:hAnsi="Times New Roman" w:cs="Times New Roman"/>
          <w:sz w:val="24"/>
          <w:szCs w:val="24"/>
          <w:lang w:eastAsia="ru-RU"/>
        </w:rPr>
        <w:t xml:space="preserve">.2. В </w:t>
      </w:r>
      <w:proofErr w:type="spellStart"/>
      <w:r w:rsidRPr="00FC5BD7">
        <w:rPr>
          <w:rFonts w:ascii="Times New Roman" w:eastAsia="Times New Roman" w:hAnsi="Times New Roman" w:cs="Times New Roman"/>
          <w:sz w:val="24"/>
          <w:szCs w:val="24"/>
          <w:lang w:eastAsia="ru-RU"/>
        </w:rPr>
        <w:t>бракеражном</w:t>
      </w:r>
      <w:proofErr w:type="spellEnd"/>
      <w:r w:rsidRPr="00FC5BD7">
        <w:rPr>
          <w:rFonts w:ascii="Times New Roman" w:eastAsia="Times New Roman" w:hAnsi="Times New Roman" w:cs="Times New Roman"/>
          <w:sz w:val="24"/>
          <w:szCs w:val="24"/>
          <w:lang w:eastAsia="ru-RU"/>
        </w:rPr>
        <w:t xml:space="preserve"> журнале указывается дата и час изготовления блюда, наименование блюда, время снятия бракеража, результаты органолептической оценки и степени готовности блюда, разрешение к реализации блюда.</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C5BD7">
        <w:rPr>
          <w:rFonts w:ascii="Times New Roman" w:eastAsia="Times New Roman" w:hAnsi="Times New Roman" w:cs="Times New Roman"/>
          <w:sz w:val="24"/>
          <w:szCs w:val="24"/>
          <w:lang w:eastAsia="ru-RU"/>
        </w:rPr>
        <w:t xml:space="preserve">.3. </w:t>
      </w:r>
      <w:proofErr w:type="spellStart"/>
      <w:r w:rsidRPr="00FC5BD7">
        <w:rPr>
          <w:rFonts w:ascii="Times New Roman" w:eastAsia="Times New Roman" w:hAnsi="Times New Roman" w:cs="Times New Roman"/>
          <w:sz w:val="24"/>
          <w:szCs w:val="24"/>
          <w:lang w:eastAsia="ru-RU"/>
        </w:rPr>
        <w:t>Бракеражный</w:t>
      </w:r>
      <w:proofErr w:type="spellEnd"/>
      <w:r w:rsidRPr="00FC5BD7">
        <w:rPr>
          <w:rFonts w:ascii="Times New Roman" w:eastAsia="Times New Roman" w:hAnsi="Times New Roman" w:cs="Times New Roman"/>
          <w:sz w:val="24"/>
          <w:szCs w:val="24"/>
          <w:lang w:eastAsia="ru-RU"/>
        </w:rPr>
        <w:t xml:space="preserve"> журнал должен быть пронумерован, прошит и скреплен   печатью учреждения.</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C5BD7">
        <w:rPr>
          <w:rFonts w:ascii="Times New Roman" w:eastAsia="Times New Roman" w:hAnsi="Times New Roman" w:cs="Times New Roman"/>
          <w:sz w:val="24"/>
          <w:szCs w:val="24"/>
          <w:lang w:eastAsia="ru-RU"/>
        </w:rPr>
        <w:t xml:space="preserve">.4. Хранится </w:t>
      </w:r>
      <w:proofErr w:type="spellStart"/>
      <w:r w:rsidRPr="00FC5BD7">
        <w:rPr>
          <w:rFonts w:ascii="Times New Roman" w:eastAsia="Times New Roman" w:hAnsi="Times New Roman" w:cs="Times New Roman"/>
          <w:sz w:val="24"/>
          <w:szCs w:val="24"/>
          <w:lang w:eastAsia="ru-RU"/>
        </w:rPr>
        <w:t>бракеражный</w:t>
      </w:r>
      <w:proofErr w:type="spellEnd"/>
      <w:r w:rsidRPr="00FC5BD7">
        <w:rPr>
          <w:rFonts w:ascii="Times New Roman" w:eastAsia="Times New Roman" w:hAnsi="Times New Roman" w:cs="Times New Roman"/>
          <w:sz w:val="24"/>
          <w:szCs w:val="24"/>
          <w:lang w:eastAsia="ru-RU"/>
        </w:rPr>
        <w:t xml:space="preserve"> журнал у заведующего пищеблоком.</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w:t>
      </w: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jc w:val="right"/>
        <w:rPr>
          <w:rFonts w:ascii="Times New Roman" w:eastAsia="Times New Roman" w:hAnsi="Times New Roman" w:cs="Times New Roman"/>
          <w:sz w:val="24"/>
          <w:szCs w:val="24"/>
          <w:lang w:eastAsia="ru-RU"/>
        </w:rPr>
      </w:pPr>
    </w:p>
    <w:p w:rsidR="00FE730C" w:rsidRDefault="00FE730C" w:rsidP="00FE730C">
      <w:pPr>
        <w:spacing w:after="0" w:line="240" w:lineRule="auto"/>
        <w:rPr>
          <w:rFonts w:ascii="Times New Roman" w:eastAsia="Times New Roman" w:hAnsi="Times New Roman" w:cs="Times New Roman"/>
          <w:sz w:val="24"/>
          <w:szCs w:val="24"/>
          <w:lang w:eastAsia="ru-RU"/>
        </w:rPr>
      </w:pPr>
    </w:p>
    <w:p w:rsidR="00FE730C" w:rsidRDefault="00FE730C" w:rsidP="00FE730C">
      <w:pPr>
        <w:spacing w:after="0" w:line="240" w:lineRule="auto"/>
        <w:rPr>
          <w:rFonts w:ascii="Times New Roman" w:eastAsia="Times New Roman" w:hAnsi="Times New Roman" w:cs="Times New Roman"/>
          <w:sz w:val="24"/>
          <w:szCs w:val="24"/>
          <w:lang w:eastAsia="ru-RU"/>
        </w:rPr>
      </w:pPr>
    </w:p>
    <w:p w:rsidR="00FE730C" w:rsidRPr="00FC5BD7" w:rsidRDefault="00FE730C" w:rsidP="00FE730C">
      <w:pPr>
        <w:spacing w:after="0" w:line="240" w:lineRule="auto"/>
        <w:jc w:val="right"/>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Приложение</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lastRenderedPageBreak/>
        <w:t> </w:t>
      </w:r>
      <w:r w:rsidRPr="00FC5BD7">
        <w:rPr>
          <w:rFonts w:ascii="Times New Roman" w:eastAsia="Times New Roman" w:hAnsi="Times New Roman" w:cs="Times New Roman"/>
          <w:b/>
          <w:bCs/>
          <w:sz w:val="24"/>
          <w:szCs w:val="24"/>
          <w:lang w:eastAsia="ru-RU"/>
        </w:rPr>
        <w:t>1. Методика органолептической оценки пищи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1.1.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 </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1.2.  Затем определяется запах пищи. Запах определяется при затаённом дыхании. </w:t>
      </w:r>
      <w:proofErr w:type="gramStart"/>
      <w:r w:rsidRPr="00FC5BD7">
        <w:rPr>
          <w:rFonts w:ascii="Times New Roman" w:eastAsia="Times New Roman" w:hAnsi="Times New Roman" w:cs="Times New Roman"/>
          <w:sz w:val="24"/>
          <w:szCs w:val="24"/>
          <w:lang w:eastAsia="ru-RU"/>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FC5BD7">
        <w:rPr>
          <w:rFonts w:ascii="Times New Roman" w:eastAsia="Times New Roman" w:hAnsi="Times New Roman" w:cs="Times New Roman"/>
          <w:sz w:val="24"/>
          <w:szCs w:val="24"/>
          <w:lang w:eastAsia="ru-RU"/>
        </w:rPr>
        <w:t xml:space="preserve"> </w:t>
      </w:r>
      <w:proofErr w:type="gramStart"/>
      <w:r w:rsidRPr="00FC5BD7">
        <w:rPr>
          <w:rFonts w:ascii="Times New Roman" w:eastAsia="Times New Roman" w:hAnsi="Times New Roman" w:cs="Times New Roman"/>
          <w:sz w:val="24"/>
          <w:szCs w:val="24"/>
          <w:lang w:eastAsia="ru-RU"/>
        </w:rPr>
        <w:t>Специфический запах обозначается: селёдочный, чесночный, мятный, ванильный, нефтепродуктов и т.д.</w:t>
      </w:r>
      <w:proofErr w:type="gramEnd"/>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1.3. Вкус пищи, как и запах, следует устанавливать при характерной для неё температуре.</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FE730C" w:rsidRPr="00CB5698" w:rsidRDefault="00FE730C" w:rsidP="00FE730C">
      <w:pPr>
        <w:spacing w:after="0" w:line="240" w:lineRule="auto"/>
        <w:rPr>
          <w:rFonts w:ascii="Times New Roman" w:eastAsia="Times New Roman" w:hAnsi="Times New Roman" w:cs="Times New Roman"/>
          <w:b/>
          <w:bCs/>
          <w:sz w:val="24"/>
          <w:szCs w:val="24"/>
          <w:lang w:eastAsia="ru-RU"/>
        </w:rPr>
      </w:pP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b/>
          <w:bCs/>
          <w:sz w:val="24"/>
          <w:szCs w:val="24"/>
          <w:lang w:eastAsia="ru-RU"/>
        </w:rPr>
        <w:t>2.</w:t>
      </w:r>
      <w:r w:rsidRPr="00FC5BD7">
        <w:rPr>
          <w:rFonts w:ascii="Times New Roman" w:eastAsia="Times New Roman" w:hAnsi="Times New Roman" w:cs="Times New Roman"/>
          <w:sz w:val="24"/>
          <w:szCs w:val="24"/>
          <w:lang w:eastAsia="ru-RU"/>
        </w:rPr>
        <w:t xml:space="preserve">  </w:t>
      </w:r>
      <w:r w:rsidRPr="00FC5BD7">
        <w:rPr>
          <w:rFonts w:ascii="Times New Roman" w:eastAsia="Times New Roman" w:hAnsi="Times New Roman" w:cs="Times New Roman"/>
          <w:b/>
          <w:bCs/>
          <w:sz w:val="24"/>
          <w:szCs w:val="24"/>
          <w:lang w:eastAsia="ru-RU"/>
        </w:rPr>
        <w:t>Органолептическая оценка первых блюд.</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2.1.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2.2.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2.3.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2.4. При проверке </w:t>
      </w:r>
      <w:proofErr w:type="spellStart"/>
      <w:r w:rsidRPr="00FC5BD7">
        <w:rPr>
          <w:rFonts w:ascii="Times New Roman" w:eastAsia="Times New Roman" w:hAnsi="Times New Roman" w:cs="Times New Roman"/>
          <w:sz w:val="24"/>
          <w:szCs w:val="24"/>
          <w:lang w:eastAsia="ru-RU"/>
        </w:rPr>
        <w:t>пюреобразных</w:t>
      </w:r>
      <w:proofErr w:type="spellEnd"/>
      <w:r w:rsidRPr="00FC5BD7">
        <w:rPr>
          <w:rFonts w:ascii="Times New Roman" w:eastAsia="Times New Roman" w:hAnsi="Times New Roman" w:cs="Times New Roman"/>
          <w:sz w:val="24"/>
          <w:szCs w:val="24"/>
          <w:lang w:eastAsia="ru-RU"/>
        </w:rPr>
        <w:t xml:space="preserve"> супов пробу сливают тонкой струйкой из ложки в тарелку, отмечая густоту, однородность консистенции, наличие </w:t>
      </w:r>
      <w:proofErr w:type="spellStart"/>
      <w:r w:rsidRPr="00FC5BD7">
        <w:rPr>
          <w:rFonts w:ascii="Times New Roman" w:eastAsia="Times New Roman" w:hAnsi="Times New Roman" w:cs="Times New Roman"/>
          <w:sz w:val="24"/>
          <w:szCs w:val="24"/>
          <w:lang w:eastAsia="ru-RU"/>
        </w:rPr>
        <w:t>непротёртых</w:t>
      </w:r>
      <w:proofErr w:type="spellEnd"/>
      <w:r w:rsidRPr="00FC5BD7">
        <w:rPr>
          <w:rFonts w:ascii="Times New Roman" w:eastAsia="Times New Roman" w:hAnsi="Times New Roman" w:cs="Times New Roman"/>
          <w:sz w:val="24"/>
          <w:szCs w:val="24"/>
          <w:lang w:eastAsia="ru-RU"/>
        </w:rPr>
        <w:t xml:space="preserve"> частиц. Суп-пюре должен быть однородным по всей массе, без отслаивания жидкости на его поверхности.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2.5.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FC5BD7">
        <w:rPr>
          <w:rFonts w:ascii="Times New Roman" w:eastAsia="Times New Roman" w:hAnsi="Times New Roman" w:cs="Times New Roman"/>
          <w:sz w:val="24"/>
          <w:szCs w:val="24"/>
          <w:lang w:eastAsia="ru-RU"/>
        </w:rPr>
        <w:t>недосолености</w:t>
      </w:r>
      <w:proofErr w:type="spellEnd"/>
      <w:r w:rsidRPr="00FC5BD7">
        <w:rPr>
          <w:rFonts w:ascii="Times New Roman" w:eastAsia="Times New Roman" w:hAnsi="Times New Roman" w:cs="Times New Roman"/>
          <w:sz w:val="24"/>
          <w:szCs w:val="24"/>
          <w:lang w:eastAsia="ru-RU"/>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2.6.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b/>
          <w:bCs/>
          <w:sz w:val="24"/>
          <w:szCs w:val="24"/>
          <w:lang w:eastAsia="ru-RU"/>
        </w:rPr>
        <w:t>3.  Органолептическая оценка вторых блюд.</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3.1. В блюдах, отпускаемых с гарниром и соусом, все составные части оцениваются отдельно. Оценка соусных блюд (гуляш, рагу) даётся общая.</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3.2. Мясо птицы должно быть мягким, сочным и легко отделяться от костей.</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3.3.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w:t>
      </w:r>
      <w:proofErr w:type="gramStart"/>
      <w:r w:rsidRPr="00FC5BD7">
        <w:rPr>
          <w:rFonts w:ascii="Times New Roman" w:eastAsia="Times New Roman" w:hAnsi="Times New Roman" w:cs="Times New Roman"/>
          <w:sz w:val="24"/>
          <w:szCs w:val="24"/>
          <w:lang w:eastAsia="ru-RU"/>
        </w:rPr>
        <w:t>с</w:t>
      </w:r>
      <w:proofErr w:type="gramEnd"/>
      <w:r w:rsidRPr="00FC5BD7">
        <w:rPr>
          <w:rFonts w:ascii="Times New Roman" w:eastAsia="Times New Roman" w:hAnsi="Times New Roman" w:cs="Times New Roman"/>
          <w:sz w:val="24"/>
          <w:szCs w:val="24"/>
          <w:lang w:eastAsia="ru-RU"/>
        </w:rPr>
        <w:t xml:space="preserve"> запланированной</w:t>
      </w:r>
      <w:r>
        <w:rPr>
          <w:rFonts w:ascii="Times New Roman" w:eastAsia="Times New Roman" w:hAnsi="Times New Roman" w:cs="Times New Roman"/>
          <w:sz w:val="24"/>
          <w:szCs w:val="24"/>
          <w:lang w:eastAsia="ru-RU"/>
        </w:rPr>
        <w:t xml:space="preserve"> по меню, что позволяет выявить </w:t>
      </w:r>
      <w:proofErr w:type="spellStart"/>
      <w:r w:rsidRPr="00FC5BD7">
        <w:rPr>
          <w:rFonts w:ascii="Times New Roman" w:eastAsia="Times New Roman" w:hAnsi="Times New Roman" w:cs="Times New Roman"/>
          <w:sz w:val="24"/>
          <w:szCs w:val="24"/>
          <w:lang w:eastAsia="ru-RU"/>
        </w:rPr>
        <w:t>недовложение</w:t>
      </w:r>
      <w:proofErr w:type="spellEnd"/>
      <w:r w:rsidRPr="00FC5BD7">
        <w:rPr>
          <w:rFonts w:ascii="Times New Roman" w:eastAsia="Times New Roman" w:hAnsi="Times New Roman" w:cs="Times New Roman"/>
          <w:sz w:val="24"/>
          <w:szCs w:val="24"/>
          <w:lang w:eastAsia="ru-RU"/>
        </w:rPr>
        <w:t>.</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3.4.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lastRenderedPageBreak/>
        <w:t>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снимается с реализации.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снижает вкусовые достоинства пищи, а следовательно, её усвоение.</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FE730C" w:rsidRPr="00FC5BD7" w:rsidRDefault="00FE730C" w:rsidP="00FE730C">
      <w:pPr>
        <w:spacing w:after="0" w:line="240" w:lineRule="auto"/>
        <w:rPr>
          <w:rFonts w:ascii="Times New Roman" w:eastAsia="Times New Roman" w:hAnsi="Times New Roman" w:cs="Times New Roman"/>
          <w:sz w:val="24"/>
          <w:szCs w:val="24"/>
          <w:lang w:eastAsia="ru-RU"/>
        </w:rPr>
      </w:pPr>
      <w:r w:rsidRPr="00FC5BD7">
        <w:rPr>
          <w:rFonts w:ascii="Times New Roman" w:eastAsia="Times New Roman" w:hAnsi="Times New Roman" w:cs="Times New Roman"/>
          <w:sz w:val="24"/>
          <w:szCs w:val="24"/>
          <w:lang w:eastAsia="ru-RU"/>
        </w:rPr>
        <w:t xml:space="preserve">3.8.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 </w:t>
      </w:r>
      <w:proofErr w:type="gramStart"/>
      <w:r w:rsidRPr="00FC5BD7">
        <w:rPr>
          <w:rFonts w:ascii="Times New Roman" w:eastAsia="Times New Roman" w:hAnsi="Times New Roman" w:cs="Times New Roman"/>
          <w:sz w:val="24"/>
          <w:szCs w:val="24"/>
          <w:lang w:eastAsia="ru-RU"/>
        </w:rPr>
        <w:t>(ОСНОВАНИЕ:</w:t>
      </w:r>
      <w:proofErr w:type="gramEnd"/>
      <w:r w:rsidRPr="00FC5BD7">
        <w:rPr>
          <w:rFonts w:ascii="Times New Roman" w:eastAsia="Times New Roman" w:hAnsi="Times New Roman" w:cs="Times New Roman"/>
          <w:sz w:val="24"/>
          <w:szCs w:val="24"/>
          <w:lang w:eastAsia="ru-RU"/>
        </w:rPr>
        <w:t xml:space="preserve"> </w:t>
      </w:r>
      <w:proofErr w:type="gramStart"/>
      <w:r w:rsidRPr="00FC5BD7">
        <w:rPr>
          <w:rFonts w:ascii="Times New Roman" w:eastAsia="Times New Roman" w:hAnsi="Times New Roman" w:cs="Times New Roman"/>
          <w:sz w:val="24"/>
          <w:szCs w:val="24"/>
          <w:lang w:eastAsia="ru-RU"/>
        </w:rPr>
        <w:t>Указание Главного государственного санитарного врача по РБ № С – 112 от 20.02.02 г. Приложение  к пис</w:t>
      </w:r>
      <w:r>
        <w:rPr>
          <w:rFonts w:ascii="Times New Roman" w:eastAsia="Times New Roman" w:hAnsi="Times New Roman" w:cs="Times New Roman"/>
          <w:sz w:val="24"/>
          <w:szCs w:val="24"/>
          <w:lang w:eastAsia="ru-RU"/>
        </w:rPr>
        <w:t xml:space="preserve">ьму Министерства торговли РСФСР </w:t>
      </w:r>
      <w:r w:rsidRPr="00FC5BD7">
        <w:rPr>
          <w:rFonts w:ascii="Times New Roman" w:eastAsia="Times New Roman" w:hAnsi="Times New Roman" w:cs="Times New Roman"/>
          <w:sz w:val="24"/>
          <w:szCs w:val="24"/>
          <w:lang w:eastAsia="ru-RU"/>
        </w:rPr>
        <w:t>от 21 августа 1963 г. № 0848).</w:t>
      </w:r>
      <w:proofErr w:type="gramEnd"/>
    </w:p>
    <w:p w:rsidR="00FE730C" w:rsidRDefault="00FE730C" w:rsidP="00FE730C">
      <w:pPr>
        <w:spacing w:before="30" w:after="30"/>
        <w:rPr>
          <w:b/>
          <w:color w:val="000000"/>
          <w:szCs w:val="28"/>
        </w:rPr>
      </w:pPr>
    </w:p>
    <w:p w:rsidR="00FE730C" w:rsidRPr="000F7AAA" w:rsidRDefault="00FE730C" w:rsidP="00FE730C">
      <w:pPr>
        <w:spacing w:before="30" w:after="30"/>
        <w:rPr>
          <w:rFonts w:ascii="Times New Roman" w:hAnsi="Times New Roman" w:cs="Times New Roman"/>
          <w:b/>
          <w:color w:val="000000"/>
          <w:szCs w:val="28"/>
        </w:rPr>
      </w:pPr>
      <w:r w:rsidRPr="00CB5698">
        <w:rPr>
          <w:rFonts w:ascii="Times New Roman" w:hAnsi="Times New Roman" w:cs="Times New Roman"/>
          <w:b/>
          <w:color w:val="000000"/>
          <w:szCs w:val="28"/>
        </w:rPr>
        <w:t>4</w:t>
      </w:r>
      <w:r w:rsidRPr="000F7AAA">
        <w:rPr>
          <w:rFonts w:ascii="Times New Roman" w:hAnsi="Times New Roman" w:cs="Times New Roman"/>
          <w:b/>
          <w:color w:val="000000"/>
          <w:szCs w:val="28"/>
        </w:rPr>
        <w:t xml:space="preserve">.  </w:t>
      </w:r>
      <w:r>
        <w:rPr>
          <w:rFonts w:ascii="Times New Roman" w:hAnsi="Times New Roman" w:cs="Times New Roman"/>
          <w:b/>
          <w:color w:val="000000"/>
          <w:szCs w:val="28"/>
        </w:rPr>
        <w:t>Критерии оценки готовых блюд</w:t>
      </w:r>
    </w:p>
    <w:p w:rsidR="00FE730C" w:rsidRPr="000F7AAA" w:rsidRDefault="00FE730C" w:rsidP="00FE730C">
      <w:pPr>
        <w:spacing w:before="30" w:after="30"/>
        <w:jc w:val="both"/>
        <w:rPr>
          <w:rFonts w:ascii="Times New Roman" w:hAnsi="Times New Roman" w:cs="Times New Roman"/>
          <w:color w:val="000000"/>
          <w:szCs w:val="28"/>
        </w:rPr>
      </w:pPr>
      <w:r w:rsidRPr="000F7AAA">
        <w:rPr>
          <w:rFonts w:ascii="Times New Roman" w:hAnsi="Times New Roman" w:cs="Times New Roman"/>
          <w:b/>
          <w:i/>
          <w:color w:val="000000"/>
          <w:szCs w:val="28"/>
        </w:rPr>
        <w:t xml:space="preserve"> «Удовлетворительно»</w:t>
      </w:r>
      <w:r w:rsidRPr="000F7AAA">
        <w:rPr>
          <w:rFonts w:ascii="Times New Roman" w:hAnsi="Times New Roman" w:cs="Times New Roman"/>
          <w:color w:val="000000"/>
          <w:szCs w:val="28"/>
        </w:rPr>
        <w:t xml:space="preserve"> - блюдо приготовлено в соответствии с технологией;</w:t>
      </w:r>
    </w:p>
    <w:p w:rsidR="00FE730C" w:rsidRPr="000F7AAA" w:rsidRDefault="00FE730C" w:rsidP="00FE730C">
      <w:pPr>
        <w:spacing w:before="30" w:after="30"/>
        <w:jc w:val="both"/>
        <w:rPr>
          <w:rFonts w:ascii="Times New Roman" w:hAnsi="Times New Roman" w:cs="Times New Roman"/>
          <w:color w:val="000000"/>
          <w:szCs w:val="28"/>
        </w:rPr>
      </w:pPr>
      <w:r w:rsidRPr="000F7AAA">
        <w:rPr>
          <w:rFonts w:ascii="Times New Roman" w:hAnsi="Times New Roman" w:cs="Times New Roman"/>
          <w:b/>
          <w:i/>
          <w:color w:val="000000"/>
          <w:szCs w:val="28"/>
        </w:rPr>
        <w:t xml:space="preserve"> «Неудовлетворительно»</w:t>
      </w:r>
      <w:r w:rsidRPr="000F7AAA">
        <w:rPr>
          <w:rFonts w:ascii="Times New Roman" w:hAnsi="Times New Roman" w:cs="Times New Roman"/>
          <w:color w:val="000000"/>
          <w:szCs w:val="28"/>
        </w:rPr>
        <w:t xml:space="preserve"> - изменения в технологии приготовления блюда невозможно исправить. К раздаче не допускается, требуется замена блюда.</w:t>
      </w:r>
    </w:p>
    <w:p w:rsidR="00FE730C" w:rsidRPr="000F7AAA" w:rsidRDefault="00FE730C" w:rsidP="00FE730C">
      <w:pPr>
        <w:spacing w:before="30" w:after="30"/>
        <w:jc w:val="both"/>
        <w:rPr>
          <w:rFonts w:ascii="Times New Roman" w:hAnsi="Times New Roman" w:cs="Times New Roman"/>
          <w:color w:val="000000"/>
          <w:szCs w:val="28"/>
        </w:rPr>
      </w:pPr>
      <w:r>
        <w:rPr>
          <w:rFonts w:ascii="Times New Roman" w:hAnsi="Times New Roman" w:cs="Times New Roman"/>
          <w:color w:val="000000"/>
          <w:szCs w:val="28"/>
        </w:rPr>
        <w:t>4</w:t>
      </w:r>
      <w:r w:rsidRPr="000F7AAA">
        <w:rPr>
          <w:rFonts w:ascii="Times New Roman" w:hAnsi="Times New Roman" w:cs="Times New Roman"/>
          <w:color w:val="000000"/>
          <w:szCs w:val="28"/>
        </w:rPr>
        <w:t>.2. Оценки качества блюд и кулинарных изделий заносятся в журнал установленной формы, оформляются подписями всех членов комиссии.</w:t>
      </w:r>
    </w:p>
    <w:p w:rsidR="00FE730C" w:rsidRPr="000F7AAA" w:rsidRDefault="00FE730C" w:rsidP="00FE730C">
      <w:pPr>
        <w:spacing w:before="30" w:after="30"/>
        <w:jc w:val="both"/>
        <w:rPr>
          <w:rFonts w:ascii="Times New Roman" w:hAnsi="Times New Roman" w:cs="Times New Roman"/>
          <w:color w:val="000000"/>
          <w:szCs w:val="28"/>
        </w:rPr>
      </w:pPr>
      <w:r>
        <w:rPr>
          <w:rFonts w:ascii="Times New Roman" w:hAnsi="Times New Roman" w:cs="Times New Roman"/>
          <w:color w:val="000000"/>
          <w:szCs w:val="28"/>
        </w:rPr>
        <w:t>4</w:t>
      </w:r>
      <w:r w:rsidRPr="000F7AAA">
        <w:rPr>
          <w:rFonts w:ascii="Times New Roman" w:hAnsi="Times New Roman" w:cs="Times New Roman"/>
          <w:color w:val="000000"/>
          <w:szCs w:val="28"/>
        </w:rPr>
        <w:t xml:space="preserve">.3. Оценка </w:t>
      </w:r>
      <w:r w:rsidRPr="000F7AAA">
        <w:rPr>
          <w:rFonts w:ascii="Times New Roman" w:hAnsi="Times New Roman" w:cs="Times New Roman"/>
          <w:b/>
          <w:i/>
          <w:color w:val="000000"/>
          <w:szCs w:val="28"/>
        </w:rPr>
        <w:t>«удовлетворительно»</w:t>
      </w:r>
      <w:r w:rsidRPr="000F7AAA">
        <w:rPr>
          <w:rFonts w:ascii="Times New Roman" w:hAnsi="Times New Roman" w:cs="Times New Roman"/>
          <w:color w:val="000000"/>
          <w:szCs w:val="28"/>
        </w:rPr>
        <w:t xml:space="preserve"> и </w:t>
      </w:r>
      <w:r w:rsidRPr="000F7AAA">
        <w:rPr>
          <w:rFonts w:ascii="Times New Roman" w:hAnsi="Times New Roman" w:cs="Times New Roman"/>
          <w:b/>
          <w:i/>
          <w:color w:val="000000"/>
          <w:szCs w:val="28"/>
        </w:rPr>
        <w:t>«неудовлетворительно»,</w:t>
      </w:r>
      <w:r w:rsidRPr="000F7AAA">
        <w:rPr>
          <w:rFonts w:ascii="Times New Roman" w:hAnsi="Times New Roman" w:cs="Times New Roman"/>
          <w:color w:val="000000"/>
          <w:szCs w:val="28"/>
        </w:rPr>
        <w:t xml:space="preserve"> данная </w:t>
      </w:r>
      <w:proofErr w:type="spellStart"/>
      <w:r w:rsidRPr="000F7AAA">
        <w:rPr>
          <w:rFonts w:ascii="Times New Roman" w:hAnsi="Times New Roman" w:cs="Times New Roman"/>
          <w:color w:val="000000"/>
          <w:szCs w:val="28"/>
        </w:rPr>
        <w:t>бракеражной</w:t>
      </w:r>
      <w:proofErr w:type="spellEnd"/>
      <w:r w:rsidRPr="000F7AAA">
        <w:rPr>
          <w:rFonts w:ascii="Times New Roman" w:hAnsi="Times New Roman" w:cs="Times New Roman"/>
          <w:color w:val="000000"/>
          <w:szCs w:val="28"/>
        </w:rPr>
        <w:t xml:space="preserve"> комиссией или другими проверяющими лицами, обсуждается на совещаниях при директоре и на планерках. Лица, виновные в неудовлетворительном приготовлении блюд и кулинарных изделий, привлекаются к материальной и другой ответственности.</w:t>
      </w:r>
    </w:p>
    <w:p w:rsidR="00FE730C" w:rsidRPr="000F7AAA" w:rsidRDefault="00FE730C" w:rsidP="00FE730C">
      <w:pPr>
        <w:spacing w:before="30" w:after="30"/>
        <w:jc w:val="both"/>
        <w:rPr>
          <w:rFonts w:ascii="Times New Roman" w:hAnsi="Times New Roman" w:cs="Times New Roman"/>
          <w:color w:val="000000"/>
          <w:szCs w:val="28"/>
        </w:rPr>
      </w:pPr>
      <w:r>
        <w:rPr>
          <w:rFonts w:ascii="Times New Roman" w:hAnsi="Times New Roman" w:cs="Times New Roman"/>
          <w:color w:val="000000"/>
          <w:szCs w:val="28"/>
        </w:rPr>
        <w:t>4</w:t>
      </w:r>
      <w:r w:rsidRPr="000F7AAA">
        <w:rPr>
          <w:rFonts w:ascii="Times New Roman" w:hAnsi="Times New Roman" w:cs="Times New Roman"/>
          <w:color w:val="000000"/>
          <w:szCs w:val="28"/>
        </w:rPr>
        <w:t>.4.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w:t>
      </w:r>
    </w:p>
    <w:p w:rsidR="00FE730C" w:rsidRDefault="00FE730C" w:rsidP="00FE730C">
      <w:pPr>
        <w:spacing w:before="30" w:after="30"/>
        <w:jc w:val="both"/>
        <w:rPr>
          <w:color w:val="000000"/>
          <w:szCs w:val="28"/>
        </w:rPr>
      </w:pPr>
    </w:p>
    <w:p w:rsidR="00FE730C" w:rsidRPr="000F7AAA" w:rsidRDefault="00FE730C" w:rsidP="00FE730C">
      <w:pPr>
        <w:spacing w:after="0"/>
      </w:pPr>
    </w:p>
    <w:p w:rsidR="00423B9F" w:rsidRDefault="00FE730C">
      <w:r>
        <w:rPr>
          <w:noProof/>
          <w:lang w:eastAsia="ru-RU"/>
        </w:rPr>
        <w:lastRenderedPageBreak/>
        <w:drawing>
          <wp:inline distT="0" distB="0" distL="0" distR="0">
            <wp:extent cx="5829300" cy="8029575"/>
            <wp:effectExtent l="0" t="0" r="0" b="9525"/>
            <wp:docPr id="2" name="Рисунок 2" descr="C:\Users\SHKOLA\Desktop\п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A\Desktop\пб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8029575"/>
                    </a:xfrm>
                    <a:prstGeom prst="rect">
                      <a:avLst/>
                    </a:prstGeom>
                    <a:noFill/>
                    <a:ln>
                      <a:noFill/>
                    </a:ln>
                  </pic:spPr>
                </pic:pic>
              </a:graphicData>
            </a:graphic>
          </wp:inline>
        </w:drawing>
      </w:r>
    </w:p>
    <w:sectPr w:rsidR="00423B9F" w:rsidSect="00FE730C">
      <w:pgSz w:w="11340" w:h="14173"/>
      <w:pgMar w:top="709" w:right="708" w:bottom="0" w:left="426"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763C0"/>
    <w:multiLevelType w:val="hybridMultilevel"/>
    <w:tmpl w:val="B9080A9E"/>
    <w:lvl w:ilvl="0" w:tplc="57C0FD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0C"/>
    <w:rsid w:val="000078FB"/>
    <w:rsid w:val="00056DC3"/>
    <w:rsid w:val="00134F9E"/>
    <w:rsid w:val="00191C1B"/>
    <w:rsid w:val="001C4CC4"/>
    <w:rsid w:val="001E3361"/>
    <w:rsid w:val="002543F7"/>
    <w:rsid w:val="002F7CB1"/>
    <w:rsid w:val="00335A7F"/>
    <w:rsid w:val="003404AB"/>
    <w:rsid w:val="00356997"/>
    <w:rsid w:val="00423B9F"/>
    <w:rsid w:val="0043300F"/>
    <w:rsid w:val="00487E7E"/>
    <w:rsid w:val="004C457D"/>
    <w:rsid w:val="004F4F87"/>
    <w:rsid w:val="0055651C"/>
    <w:rsid w:val="00607E89"/>
    <w:rsid w:val="0065476D"/>
    <w:rsid w:val="006F02B1"/>
    <w:rsid w:val="007164AB"/>
    <w:rsid w:val="00730B2B"/>
    <w:rsid w:val="008E3EA6"/>
    <w:rsid w:val="008F7ACA"/>
    <w:rsid w:val="00934365"/>
    <w:rsid w:val="00A37F64"/>
    <w:rsid w:val="00A43E2A"/>
    <w:rsid w:val="00B14642"/>
    <w:rsid w:val="00B359D2"/>
    <w:rsid w:val="00B93846"/>
    <w:rsid w:val="00BD6431"/>
    <w:rsid w:val="00C158CD"/>
    <w:rsid w:val="00C41015"/>
    <w:rsid w:val="00D46180"/>
    <w:rsid w:val="00E460AB"/>
    <w:rsid w:val="00E725A6"/>
    <w:rsid w:val="00F20EF3"/>
    <w:rsid w:val="00F505C8"/>
    <w:rsid w:val="00FE7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3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730C"/>
    <w:pPr>
      <w:ind w:left="720"/>
      <w:contextualSpacing/>
    </w:pPr>
  </w:style>
  <w:style w:type="paragraph" w:styleId="a4">
    <w:name w:val="Balloon Text"/>
    <w:basedOn w:val="a"/>
    <w:link w:val="a5"/>
    <w:uiPriority w:val="99"/>
    <w:semiHidden/>
    <w:unhideWhenUsed/>
    <w:rsid w:val="00FE73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7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3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730C"/>
    <w:pPr>
      <w:ind w:left="720"/>
      <w:contextualSpacing/>
    </w:pPr>
  </w:style>
  <w:style w:type="paragraph" w:styleId="a4">
    <w:name w:val="Balloon Text"/>
    <w:basedOn w:val="a"/>
    <w:link w:val="a5"/>
    <w:uiPriority w:val="99"/>
    <w:semiHidden/>
    <w:unhideWhenUsed/>
    <w:rsid w:val="00FE73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7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1224</Words>
  <Characters>6980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SHKOLA</cp:lastModifiedBy>
  <cp:revision>1</cp:revision>
  <dcterms:created xsi:type="dcterms:W3CDTF">2020-08-20T10:08:00Z</dcterms:created>
  <dcterms:modified xsi:type="dcterms:W3CDTF">2020-08-20T10:11:00Z</dcterms:modified>
</cp:coreProperties>
</file>