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6C" w:rsidRPr="001D61C8" w:rsidRDefault="00FE366C" w:rsidP="00FE36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FE366C" w:rsidRPr="001D61C8" w:rsidRDefault="00FE366C" w:rsidP="00FE36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FE366C" w:rsidRPr="001D61C8" w:rsidRDefault="00FE366C" w:rsidP="00FE36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FE366C" w:rsidRPr="001D61C8" w:rsidRDefault="00FE366C" w:rsidP="00FE36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rFonts w:ascii="Times New Roman" w:hAnsi="Times New Roman"/>
          <w:sz w:val="20"/>
          <w:szCs w:val="20"/>
        </w:rPr>
        <w:t>от «___»__________20____г.</w:t>
      </w:r>
    </w:p>
    <w:p w:rsidR="00000000" w:rsidRDefault="002A3D0D"/>
    <w:p w:rsidR="00FE366C" w:rsidRPr="002A3D0D" w:rsidRDefault="00FE366C">
      <w:pPr>
        <w:rPr>
          <w:rFonts w:ascii="Times New Roman" w:hAnsi="Times New Roman" w:cs="Times New Roman"/>
        </w:rPr>
      </w:pPr>
    </w:p>
    <w:p w:rsidR="00FE366C" w:rsidRDefault="00FE366C"/>
    <w:p w:rsidR="002A3D0D" w:rsidRPr="00DC4BF4" w:rsidRDefault="002A3D0D" w:rsidP="002A3D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BF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2A3D0D" w:rsidRPr="00DC4BF4" w:rsidRDefault="002A3D0D" w:rsidP="002A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BF4">
        <w:rPr>
          <w:rFonts w:ascii="Times New Roman" w:hAnsi="Times New Roman"/>
          <w:b/>
          <w:sz w:val="28"/>
          <w:szCs w:val="28"/>
        </w:rPr>
        <w:t xml:space="preserve">о соотношении учебной и другой педагогической работы </w:t>
      </w:r>
    </w:p>
    <w:p w:rsidR="002A3D0D" w:rsidRPr="00DC4BF4" w:rsidRDefault="002A3D0D" w:rsidP="002A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BF4">
        <w:rPr>
          <w:rFonts w:ascii="Times New Roman" w:hAnsi="Times New Roman"/>
          <w:b/>
          <w:sz w:val="28"/>
          <w:szCs w:val="28"/>
        </w:rPr>
        <w:t>в пределах учебного года или рабочей недели</w:t>
      </w:r>
    </w:p>
    <w:p w:rsidR="002A3D0D" w:rsidRPr="00DC4BF4" w:rsidRDefault="002A3D0D" w:rsidP="002A3D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3D0D" w:rsidRPr="00DC4BF4" w:rsidRDefault="002A3D0D" w:rsidP="002A3D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C4BF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A3D0D" w:rsidRPr="00DC4BF4" w:rsidRDefault="002A3D0D" w:rsidP="002A3D0D">
      <w:pPr>
        <w:pStyle w:val="ListParagraph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 Настоящее положение разработано на основе нормативных документов, регламентирующих трудовое право педагогических рабо</w:t>
      </w:r>
      <w:r>
        <w:rPr>
          <w:rFonts w:ascii="Times New Roman" w:hAnsi="Times New Roman"/>
          <w:sz w:val="26"/>
          <w:szCs w:val="26"/>
        </w:rPr>
        <w:t xml:space="preserve">тников, нормы рабочего времени </w:t>
      </w:r>
      <w:r w:rsidRPr="00DC4BF4">
        <w:rPr>
          <w:rFonts w:ascii="Times New Roman" w:hAnsi="Times New Roman"/>
          <w:sz w:val="26"/>
          <w:szCs w:val="26"/>
        </w:rPr>
        <w:t>педагогических работников:</w:t>
      </w:r>
    </w:p>
    <w:p w:rsidR="002A3D0D" w:rsidRPr="00DC4BF4" w:rsidRDefault="002A3D0D" w:rsidP="002A3D0D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Трудовой Кодекс РФ;</w:t>
      </w:r>
    </w:p>
    <w:p w:rsidR="002A3D0D" w:rsidRPr="00DC4BF4" w:rsidRDefault="002A3D0D" w:rsidP="002A3D0D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Закон «Об образовании в Российской Федерации» № 273-ФЗ от 29.12.2012 года;</w:t>
      </w:r>
    </w:p>
    <w:p w:rsidR="002A3D0D" w:rsidRPr="00DC4BF4" w:rsidRDefault="002A3D0D" w:rsidP="002A3D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DC4BF4">
        <w:rPr>
          <w:rFonts w:ascii="Times New Roman" w:hAnsi="Times New Roman"/>
          <w:bCs/>
          <w:sz w:val="26"/>
          <w:szCs w:val="26"/>
          <w:lang w:eastAsia="ru-RU"/>
        </w:rPr>
        <w:t>Приказ Министерства образовани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я и науки РФ от 24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Cs/>
            <w:sz w:val="26"/>
            <w:szCs w:val="26"/>
            <w:lang w:eastAsia="ru-RU"/>
          </w:rPr>
          <w:t xml:space="preserve">2010 </w:t>
        </w:r>
        <w:r w:rsidRPr="00DC4BF4">
          <w:rPr>
            <w:rFonts w:ascii="Times New Roman" w:hAnsi="Times New Roman"/>
            <w:bCs/>
            <w:sz w:val="26"/>
            <w:szCs w:val="26"/>
            <w:lang w:eastAsia="ru-RU"/>
          </w:rPr>
          <w:t>г</w:t>
        </w:r>
      </w:smartTag>
      <w:r>
        <w:rPr>
          <w:rFonts w:ascii="Times New Roman" w:hAnsi="Times New Roman"/>
          <w:bCs/>
          <w:sz w:val="26"/>
          <w:szCs w:val="26"/>
          <w:lang w:eastAsia="ru-RU"/>
        </w:rPr>
        <w:t xml:space="preserve">. № </w:t>
      </w:r>
      <w:r w:rsidRPr="00DC4BF4">
        <w:rPr>
          <w:rFonts w:ascii="Times New Roman" w:hAnsi="Times New Roman"/>
          <w:bCs/>
          <w:sz w:val="26"/>
          <w:szCs w:val="26"/>
          <w:lang w:eastAsia="ru-RU"/>
        </w:rPr>
        <w:t>2075 “О 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2A3D0D" w:rsidRPr="00DC4BF4" w:rsidRDefault="002A3D0D" w:rsidP="002A3D0D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4BF4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DC4BF4">
          <w:rPr>
            <w:rFonts w:ascii="Times New Roman" w:hAnsi="Times New Roman"/>
            <w:sz w:val="26"/>
            <w:szCs w:val="26"/>
            <w:lang w:eastAsia="ru-RU"/>
          </w:rPr>
          <w:t>2005 г</w:t>
        </w:r>
      </w:smartTag>
      <w:r w:rsidRPr="00DC4BF4">
        <w:rPr>
          <w:rFonts w:ascii="Times New Roman" w:hAnsi="Times New Roman"/>
          <w:sz w:val="26"/>
          <w:szCs w:val="26"/>
          <w:lang w:eastAsia="ru-RU"/>
        </w:rPr>
        <w:t xml:space="preserve">. N 854 "О порядке предоставления в 2006 году финансовой помощи бюджетам субъектов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школ" (с изменениями и дополнениями, внесенными постановлением Правительства Российской Федерации от 4 февраля </w:t>
      </w:r>
      <w:smartTag w:uri="urn:schemas-microsoft-com:office:smarttags" w:element="metricconverter">
        <w:smartTagPr>
          <w:attr w:name="ProductID" w:val="2006 г"/>
        </w:smartTagPr>
        <w:r w:rsidRPr="00DC4BF4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>
        <w:rPr>
          <w:rFonts w:ascii="Times New Roman" w:hAnsi="Times New Roman"/>
          <w:sz w:val="26"/>
          <w:szCs w:val="26"/>
          <w:lang w:eastAsia="ru-RU"/>
        </w:rPr>
        <w:t>. N 67).</w:t>
      </w:r>
      <w:proofErr w:type="gramEnd"/>
    </w:p>
    <w:p w:rsidR="002A3D0D" w:rsidRPr="00DC4BF4" w:rsidRDefault="002A3D0D" w:rsidP="002A3D0D">
      <w:pPr>
        <w:pStyle w:val="ListParagraph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 Настоящее положение определяет соотношение учебной и другой педагогической работы в пределах рабочей недели или учебного года.</w:t>
      </w:r>
    </w:p>
    <w:p w:rsidR="002A3D0D" w:rsidRPr="00DC4BF4" w:rsidRDefault="002A3D0D" w:rsidP="002A3D0D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DC4BF4">
        <w:rPr>
          <w:rFonts w:ascii="Times New Roman" w:hAnsi="Times New Roman"/>
          <w:b/>
          <w:bCs/>
          <w:sz w:val="26"/>
          <w:szCs w:val="26"/>
        </w:rPr>
        <w:t>2. Продолжительность рабочего времени (норме часов педагогической работы за ставку заработной платы) педагогических работников</w:t>
      </w:r>
    </w:p>
    <w:p w:rsidR="002A3D0D" w:rsidRPr="00DC4BF4" w:rsidRDefault="002A3D0D" w:rsidP="002A3D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0"/>
      <w:bookmarkEnd w:id="0"/>
      <w:r w:rsidRPr="00DC4BF4">
        <w:rPr>
          <w:rFonts w:ascii="Times New Roman" w:hAnsi="Times New Roman"/>
          <w:sz w:val="26"/>
          <w:szCs w:val="26"/>
        </w:rPr>
        <w:t>2.1. В соответствии с Трудовым Кодексом Российской Федерации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A3D0D" w:rsidRPr="00DC4BF4" w:rsidRDefault="002A3D0D" w:rsidP="002A3D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 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</w:t>
      </w:r>
      <w:r>
        <w:rPr>
          <w:rFonts w:ascii="Times New Roman" w:hAnsi="Times New Roman"/>
          <w:sz w:val="26"/>
          <w:szCs w:val="26"/>
        </w:rPr>
        <w:t>школы</w:t>
      </w:r>
      <w:r w:rsidRPr="00DC4BF4">
        <w:rPr>
          <w:rFonts w:ascii="Times New Roman" w:hAnsi="Times New Roman"/>
          <w:sz w:val="26"/>
          <w:szCs w:val="26"/>
        </w:rPr>
        <w:t>, утвержденными в установленном порядке.</w:t>
      </w:r>
    </w:p>
    <w:p w:rsidR="002A3D0D" w:rsidRPr="00DC4BF4" w:rsidRDefault="002A3D0D" w:rsidP="002A3D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2.2.1.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 норма часов преподавательской работы за ставку заработной платы </w:t>
      </w:r>
      <w:r w:rsidRPr="00DC4BF4">
        <w:rPr>
          <w:rFonts w:ascii="Times New Roman" w:hAnsi="Times New Roman"/>
          <w:sz w:val="26"/>
          <w:szCs w:val="26"/>
        </w:rPr>
        <w:lastRenderedPageBreak/>
        <w:t>включает проводимые ими уроки (занятия) независимо от их продолжительности и короткие перерывы (перемены) между ними.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.2.2. За педагогическую</w:t>
      </w:r>
      <w:r w:rsidRPr="00DC4BF4">
        <w:rPr>
          <w:rFonts w:ascii="Times New Roman" w:hAnsi="Times New Roman"/>
          <w:sz w:val="26"/>
          <w:szCs w:val="26"/>
        </w:rPr>
        <w:t xml:space="preserve">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2A3D0D" w:rsidRPr="00DC4BF4" w:rsidRDefault="002A3D0D" w:rsidP="002A3D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2.2.3.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2A3D0D" w:rsidRPr="00DC4BF4" w:rsidRDefault="002A3D0D" w:rsidP="002A3D0D">
      <w:pPr>
        <w:numPr>
          <w:ilvl w:val="0"/>
          <w:numId w:val="4"/>
        </w:numPr>
        <w:shd w:val="clear" w:color="auto" w:fill="FFFFFF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2A3D0D" w:rsidRPr="00DC4BF4" w:rsidRDefault="002A3D0D" w:rsidP="002A3D0D">
      <w:pPr>
        <w:numPr>
          <w:ilvl w:val="0"/>
          <w:numId w:val="4"/>
        </w:numPr>
        <w:shd w:val="clear" w:color="auto" w:fill="FFFFFF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C4BF4">
        <w:rPr>
          <w:rFonts w:ascii="Times New Roman" w:hAnsi="Times New Roman"/>
          <w:sz w:val="26"/>
          <w:szCs w:val="26"/>
        </w:rPr>
        <w:t xml:space="preserve">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DC4BF4">
        <w:rPr>
          <w:rFonts w:ascii="Times New Roman" w:hAnsi="Times New Roman"/>
          <w:sz w:val="26"/>
          <w:szCs w:val="26"/>
        </w:rPr>
        <w:t>позднее</w:t>
      </w:r>
      <w:proofErr w:type="gramEnd"/>
      <w:r w:rsidRPr="00DC4BF4">
        <w:rPr>
          <w:rFonts w:ascii="Times New Roman" w:hAnsi="Times New Roman"/>
          <w:sz w:val="26"/>
          <w:szCs w:val="26"/>
        </w:rPr>
        <w:t xml:space="preserve"> чем за два месяца.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2.2.4. Объем учебной нагрузки педагогических работников </w:t>
      </w:r>
      <w:r>
        <w:rPr>
          <w:rFonts w:ascii="Times New Roman" w:hAnsi="Times New Roman"/>
          <w:sz w:val="26"/>
          <w:szCs w:val="26"/>
        </w:rPr>
        <w:t>школы</w:t>
      </w:r>
      <w:r w:rsidRPr="00DC4BF4">
        <w:rPr>
          <w:rFonts w:ascii="Times New Roman" w:hAnsi="Times New Roman"/>
          <w:sz w:val="26"/>
          <w:szCs w:val="26"/>
        </w:rPr>
        <w:t xml:space="preserve"> устанавливается исходя из количества часов по учебному плану и учебным программам, обеспеченности кадрами, других условий работы в данн</w:t>
      </w:r>
      <w:r>
        <w:rPr>
          <w:rFonts w:ascii="Times New Roman" w:hAnsi="Times New Roman"/>
          <w:sz w:val="26"/>
          <w:szCs w:val="26"/>
        </w:rPr>
        <w:t xml:space="preserve">ой школе. </w:t>
      </w:r>
      <w:r w:rsidRPr="00DC4BF4">
        <w:rPr>
          <w:rFonts w:ascii="Times New Roman" w:hAnsi="Times New Roman"/>
          <w:sz w:val="26"/>
          <w:szCs w:val="26"/>
        </w:rPr>
        <w:t>Отсутствуют нормативные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4BF4">
        <w:rPr>
          <w:rFonts w:ascii="Times New Roman" w:hAnsi="Times New Roman"/>
          <w:sz w:val="26"/>
          <w:szCs w:val="26"/>
        </w:rPr>
        <w:t>основы для установления верхнего предела учебной нагрузки, которая может выполняться</w:t>
      </w:r>
      <w:r>
        <w:rPr>
          <w:rFonts w:ascii="Times New Roman" w:hAnsi="Times New Roman"/>
          <w:sz w:val="26"/>
          <w:szCs w:val="26"/>
        </w:rPr>
        <w:t xml:space="preserve"> учителями в одной и той же школе</w:t>
      </w:r>
      <w:r w:rsidRPr="00DC4BF4">
        <w:rPr>
          <w:rFonts w:ascii="Times New Roman" w:hAnsi="Times New Roman"/>
          <w:sz w:val="26"/>
          <w:szCs w:val="26"/>
        </w:rPr>
        <w:t>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2.2.5. Выполнение педагогической работы учителями, 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Выполнение преподавательской работы регулируется расписанием учебных занятий, составляемым с учетом педагогической  целесообразности, соблюдения санитарно-гигиенических норм и рационального использования времени учителя, которое утверждается </w:t>
      </w:r>
      <w:r>
        <w:rPr>
          <w:rFonts w:ascii="Times New Roman" w:hAnsi="Times New Roman"/>
          <w:sz w:val="26"/>
          <w:szCs w:val="26"/>
        </w:rPr>
        <w:t>директором школы</w:t>
      </w:r>
      <w:r w:rsidRPr="00DC4BF4">
        <w:rPr>
          <w:rFonts w:ascii="Times New Roman" w:hAnsi="Times New Roman"/>
          <w:sz w:val="26"/>
          <w:szCs w:val="26"/>
        </w:rPr>
        <w:t xml:space="preserve"> с учетом мнения выборного органа первичной профсоюзной организации.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2A3D0D" w:rsidRPr="00DC4BF4" w:rsidRDefault="002A3D0D" w:rsidP="002A3D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Соотношение другой педагогической работы по отношению </w:t>
      </w:r>
      <w:proofErr w:type="gramStart"/>
      <w:r w:rsidRPr="00DC4BF4">
        <w:rPr>
          <w:rFonts w:ascii="Times New Roman" w:hAnsi="Times New Roman"/>
          <w:sz w:val="26"/>
          <w:szCs w:val="26"/>
        </w:rPr>
        <w:t>к</w:t>
      </w:r>
      <w:proofErr w:type="gramEnd"/>
      <w:r w:rsidRPr="00DC4B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4BF4">
        <w:rPr>
          <w:rFonts w:ascii="Times New Roman" w:hAnsi="Times New Roman"/>
          <w:sz w:val="26"/>
          <w:szCs w:val="26"/>
        </w:rPr>
        <w:t>учебной</w:t>
      </w:r>
      <w:proofErr w:type="gramEnd"/>
      <w:r w:rsidRPr="00DC4BF4">
        <w:rPr>
          <w:rFonts w:ascii="Times New Roman" w:hAnsi="Times New Roman"/>
          <w:sz w:val="26"/>
          <w:szCs w:val="26"/>
        </w:rPr>
        <w:t xml:space="preserve"> не должно быть больше 1:1 от норм рабочего времени учителя в пределах рабочей недели за ставку заработной</w:t>
      </w:r>
      <w:r w:rsidRPr="00DC4BF4">
        <w:rPr>
          <w:rFonts w:ascii="Times New Roman" w:hAnsi="Times New Roman"/>
          <w:sz w:val="26"/>
          <w:szCs w:val="26"/>
        </w:rPr>
        <w:tab/>
        <w:t xml:space="preserve"> платы.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2.2.6. </w:t>
      </w:r>
      <w:proofErr w:type="gramStart"/>
      <w:r w:rsidRPr="00DC4BF4">
        <w:rPr>
          <w:rFonts w:ascii="Times New Roman" w:hAnsi="Times New Roman"/>
          <w:sz w:val="26"/>
          <w:szCs w:val="26"/>
        </w:rPr>
        <w:t xml:space="preserve"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</w:t>
      </w:r>
      <w:r>
        <w:rPr>
          <w:rFonts w:ascii="Times New Roman" w:hAnsi="Times New Roman"/>
          <w:sz w:val="26"/>
          <w:szCs w:val="26"/>
        </w:rPr>
        <w:t>1</w:t>
      </w:r>
      <w:r w:rsidRPr="00DC4BF4">
        <w:rPr>
          <w:rFonts w:ascii="Times New Roman" w:hAnsi="Times New Roman"/>
          <w:sz w:val="26"/>
          <w:szCs w:val="26"/>
        </w:rPr>
        <w:t xml:space="preserve"> класса.</w:t>
      </w:r>
      <w:proofErr w:type="gramEnd"/>
      <w:r w:rsidRPr="00DC4BF4">
        <w:rPr>
          <w:rFonts w:ascii="Times New Roman" w:hAnsi="Times New Roman"/>
          <w:sz w:val="26"/>
          <w:szCs w:val="26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</w:t>
      </w:r>
      <w:r w:rsidRPr="00DC4BF4">
        <w:rPr>
          <w:rFonts w:ascii="Times New Roman" w:hAnsi="Times New Roman"/>
          <w:sz w:val="26"/>
          <w:szCs w:val="26"/>
        </w:rPr>
        <w:lastRenderedPageBreak/>
        <w:t>образовательного учреждения с учетом соответствующих санитарно-эпидемиологических правил и нормативов (</w:t>
      </w:r>
      <w:proofErr w:type="spellStart"/>
      <w:r w:rsidRPr="00DC4BF4">
        <w:rPr>
          <w:rFonts w:ascii="Times New Roman" w:hAnsi="Times New Roman"/>
          <w:sz w:val="26"/>
          <w:szCs w:val="26"/>
        </w:rPr>
        <w:t>СанПиН</w:t>
      </w:r>
      <w:proofErr w:type="spellEnd"/>
      <w:r w:rsidRPr="00DC4BF4">
        <w:rPr>
          <w:rFonts w:ascii="Times New Roman" w:hAnsi="Times New Roman"/>
          <w:sz w:val="26"/>
          <w:szCs w:val="26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2.2.7. </w:t>
      </w:r>
      <w:proofErr w:type="gramStart"/>
      <w:r w:rsidRPr="00E64D28">
        <w:rPr>
          <w:rFonts w:ascii="Times New Roman" w:hAnsi="Times New Roman"/>
          <w:sz w:val="26"/>
          <w:szCs w:val="26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>
        <w:rPr>
          <w:rFonts w:ascii="Times New Roman" w:hAnsi="Times New Roman"/>
          <w:sz w:val="26"/>
          <w:szCs w:val="26"/>
        </w:rPr>
        <w:t>школы</w:t>
      </w:r>
      <w:r w:rsidRPr="00E64D28">
        <w:rPr>
          <w:rFonts w:ascii="Times New Roman" w:hAnsi="Times New Roman"/>
          <w:sz w:val="26"/>
          <w:szCs w:val="26"/>
        </w:rPr>
        <w:t xml:space="preserve">, правилами внутреннего трудового распорядка </w:t>
      </w:r>
      <w:r>
        <w:rPr>
          <w:rFonts w:ascii="Times New Roman" w:hAnsi="Times New Roman"/>
          <w:sz w:val="26"/>
          <w:szCs w:val="26"/>
        </w:rPr>
        <w:t>школы</w:t>
      </w:r>
      <w:r w:rsidRPr="00E64D28">
        <w:rPr>
          <w:rFonts w:ascii="Times New Roman" w:hAnsi="Times New Roman"/>
          <w:sz w:val="26"/>
          <w:szCs w:val="26"/>
        </w:rPr>
        <w:t xml:space="preserve">, тарифно-квалификационными (квалификационными) характеристиками, и регулируется циклограммой работы </w:t>
      </w:r>
      <w:r>
        <w:rPr>
          <w:rFonts w:ascii="Times New Roman" w:hAnsi="Times New Roman"/>
          <w:sz w:val="26"/>
          <w:szCs w:val="26"/>
        </w:rPr>
        <w:t>школы</w:t>
      </w:r>
      <w:r w:rsidRPr="00E64D28">
        <w:rPr>
          <w:rFonts w:ascii="Times New Roman" w:hAnsi="Times New Roman"/>
          <w:sz w:val="26"/>
          <w:szCs w:val="26"/>
        </w:rPr>
        <w:t>, графиками и планами работы, в т.ч. личными планами педагогического работника, другими о</w:t>
      </w:r>
      <w:r>
        <w:rPr>
          <w:rFonts w:ascii="Times New Roman" w:hAnsi="Times New Roman"/>
          <w:sz w:val="26"/>
          <w:szCs w:val="26"/>
        </w:rPr>
        <w:t>рганизационно-распорядительными</w:t>
      </w:r>
      <w:r w:rsidRPr="00E64D28">
        <w:rPr>
          <w:rFonts w:ascii="Times New Roman" w:hAnsi="Times New Roman"/>
          <w:sz w:val="26"/>
          <w:szCs w:val="26"/>
        </w:rPr>
        <w:t xml:space="preserve"> документами, и включает:</w:t>
      </w:r>
      <w:proofErr w:type="gramEnd"/>
    </w:p>
    <w:p w:rsidR="002A3D0D" w:rsidRPr="00DC4BF4" w:rsidRDefault="002A3D0D" w:rsidP="002A3D0D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A3D0D" w:rsidRPr="00DC4BF4" w:rsidRDefault="002A3D0D" w:rsidP="002A3D0D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2A3D0D" w:rsidRPr="00DC4BF4" w:rsidRDefault="002A3D0D" w:rsidP="002A3D0D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2A3D0D" w:rsidRPr="00DC4BF4" w:rsidRDefault="002A3D0D" w:rsidP="002A3D0D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4BF4">
        <w:rPr>
          <w:rFonts w:ascii="Times New Roman" w:hAnsi="Times New Roman"/>
          <w:sz w:val="26"/>
          <w:szCs w:val="26"/>
        </w:rPr>
        <w:t xml:space="preserve">периодические кратковременные дежурства в </w:t>
      </w:r>
      <w:r>
        <w:rPr>
          <w:rFonts w:ascii="Times New Roman" w:hAnsi="Times New Roman"/>
          <w:sz w:val="26"/>
          <w:szCs w:val="26"/>
        </w:rPr>
        <w:t>школе</w:t>
      </w:r>
      <w:r w:rsidRPr="00DC4BF4">
        <w:rPr>
          <w:rFonts w:ascii="Times New Roman" w:hAnsi="Times New Roman"/>
          <w:sz w:val="26"/>
          <w:szCs w:val="26"/>
        </w:rPr>
        <w:t xml:space="preserve"> в период образовательной деятельности, которые при необходимости могут организовываться в целях подготовки к проведению занятий, наблюдения за вы</w:t>
      </w:r>
      <w:r>
        <w:rPr>
          <w:rFonts w:ascii="Times New Roman" w:hAnsi="Times New Roman"/>
          <w:sz w:val="26"/>
          <w:szCs w:val="26"/>
        </w:rPr>
        <w:t xml:space="preserve">полнением режима дня обучающимися, </w:t>
      </w:r>
      <w:r w:rsidRPr="00DC4BF4">
        <w:rPr>
          <w:rFonts w:ascii="Times New Roman" w:hAnsi="Times New Roman"/>
          <w:sz w:val="26"/>
          <w:szCs w:val="26"/>
        </w:rPr>
        <w:t>обеспечения порядка и дисциплины в течение учебного времени, в том числе во время перерывов между занятиями, устанавливаемых для отдыха учащихся, различной степени активности, приема ими пищи.</w:t>
      </w:r>
      <w:proofErr w:type="gramEnd"/>
      <w:r w:rsidRPr="00DC4B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4BF4">
        <w:rPr>
          <w:rFonts w:ascii="Times New Roman" w:hAnsi="Times New Roman"/>
          <w:sz w:val="26"/>
          <w:szCs w:val="26"/>
        </w:rPr>
        <w:t xml:space="preserve">При составлении графика дежурств педагогических работников в </w:t>
      </w:r>
      <w:r>
        <w:rPr>
          <w:rFonts w:ascii="Times New Roman" w:hAnsi="Times New Roman"/>
          <w:sz w:val="26"/>
          <w:szCs w:val="26"/>
        </w:rPr>
        <w:t>школе</w:t>
      </w:r>
      <w:r w:rsidRPr="00DC4BF4">
        <w:rPr>
          <w:rFonts w:ascii="Times New Roman" w:hAnsi="Times New Roman"/>
          <w:sz w:val="26"/>
          <w:szCs w:val="26"/>
        </w:rPr>
        <w:t xml:space="preserve"> в период проведения учебных занятий, до их начала и после окончания учебных занятий учитываются сменность работы </w:t>
      </w:r>
      <w:r>
        <w:rPr>
          <w:rFonts w:ascii="Times New Roman" w:hAnsi="Times New Roman"/>
          <w:sz w:val="26"/>
          <w:szCs w:val="26"/>
        </w:rPr>
        <w:t>школы</w:t>
      </w:r>
      <w:r w:rsidRPr="00DC4BF4">
        <w:rPr>
          <w:rFonts w:ascii="Times New Roman" w:hAnsi="Times New Roman"/>
          <w:sz w:val="26"/>
          <w:szCs w:val="26"/>
        </w:rPr>
        <w:t>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Pr="00DC4BF4">
        <w:rPr>
          <w:rFonts w:ascii="Times New Roman" w:hAnsi="Times New Roman"/>
          <w:sz w:val="26"/>
          <w:szCs w:val="26"/>
        </w:rPr>
        <w:t xml:space="preserve"> или незначительна. </w:t>
      </w:r>
      <w:proofErr w:type="gramStart"/>
      <w:r w:rsidRPr="00DC4BF4">
        <w:rPr>
          <w:rFonts w:ascii="Times New Roman" w:hAnsi="Times New Roman"/>
          <w:sz w:val="26"/>
          <w:szCs w:val="26"/>
        </w:rPr>
        <w:t xml:space="preserve">В дни работы к дежурству по </w:t>
      </w:r>
      <w:r>
        <w:rPr>
          <w:rFonts w:ascii="Times New Roman" w:hAnsi="Times New Roman"/>
          <w:sz w:val="26"/>
          <w:szCs w:val="26"/>
        </w:rPr>
        <w:t>школе</w:t>
      </w:r>
      <w:r w:rsidRPr="00DC4BF4">
        <w:rPr>
          <w:rFonts w:ascii="Times New Roman" w:hAnsi="Times New Roman"/>
          <w:sz w:val="26"/>
          <w:szCs w:val="26"/>
        </w:rPr>
        <w:t xml:space="preserve">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  <w:proofErr w:type="gramEnd"/>
    </w:p>
    <w:p w:rsidR="002A3D0D" w:rsidRPr="00DC4BF4" w:rsidRDefault="002A3D0D" w:rsidP="002A3D0D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2.2.8. Дни недели (периоды времени, в течение которых </w:t>
      </w:r>
      <w:r>
        <w:rPr>
          <w:rFonts w:ascii="Times New Roman" w:hAnsi="Times New Roman"/>
          <w:sz w:val="26"/>
          <w:szCs w:val="26"/>
        </w:rPr>
        <w:t xml:space="preserve">школа </w:t>
      </w:r>
      <w:r w:rsidRPr="00DC4BF4">
        <w:rPr>
          <w:rFonts w:ascii="Times New Roman" w:hAnsi="Times New Roman"/>
          <w:sz w:val="26"/>
          <w:szCs w:val="26"/>
        </w:rPr>
        <w:t xml:space="preserve">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</w:t>
      </w:r>
      <w:r w:rsidRPr="00DC4BF4">
        <w:rPr>
          <w:rFonts w:ascii="Times New Roman" w:hAnsi="Times New Roman"/>
          <w:sz w:val="26"/>
          <w:szCs w:val="26"/>
        </w:rPr>
        <w:lastRenderedPageBreak/>
        <w:t>педагогический работник может использовать для повышения квалификации, самообразования, подготовки к занятиям и т.п.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2.2.9.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</w:t>
      </w:r>
      <w:proofErr w:type="gramStart"/>
      <w:r w:rsidRPr="00DC4BF4">
        <w:rPr>
          <w:rFonts w:ascii="Times New Roman" w:hAnsi="Times New Roman"/>
          <w:sz w:val="26"/>
          <w:szCs w:val="26"/>
        </w:rPr>
        <w:t>работы</w:t>
      </w:r>
      <w:proofErr w:type="gramEnd"/>
      <w:r w:rsidRPr="00DC4BF4">
        <w:rPr>
          <w:rFonts w:ascii="Times New Roman" w:hAnsi="Times New Roman"/>
          <w:sz w:val="26"/>
          <w:szCs w:val="26"/>
        </w:rPr>
        <w:t xml:space="preserve"> которой регулируется </w:t>
      </w:r>
      <w:r>
        <w:rPr>
          <w:rFonts w:ascii="Times New Roman" w:hAnsi="Times New Roman"/>
          <w:sz w:val="26"/>
          <w:szCs w:val="26"/>
        </w:rPr>
        <w:t>школой.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2.2.10. </w:t>
      </w:r>
      <w:proofErr w:type="gramStart"/>
      <w:r w:rsidRPr="00DC4BF4">
        <w:rPr>
          <w:rFonts w:ascii="Times New Roman" w:hAnsi="Times New Roman"/>
          <w:sz w:val="26"/>
          <w:szCs w:val="26"/>
        </w:rPr>
        <w:t xml:space="preserve">Режим рабочего времени учителей 1-х классов определяется с учетом Гигиенических требований к условиям обучения в </w:t>
      </w:r>
      <w:r>
        <w:rPr>
          <w:rFonts w:ascii="Times New Roman" w:hAnsi="Times New Roman"/>
          <w:sz w:val="26"/>
          <w:szCs w:val="26"/>
        </w:rPr>
        <w:t>школе</w:t>
      </w:r>
      <w:r w:rsidRPr="00DC4BF4">
        <w:rPr>
          <w:rFonts w:ascii="Times New Roman" w:hAnsi="Times New Roman"/>
          <w:sz w:val="26"/>
          <w:szCs w:val="26"/>
        </w:rPr>
        <w:t xml:space="preserve">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  <w:proofErr w:type="gramEnd"/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2.2.11</w:t>
      </w:r>
      <w:r>
        <w:rPr>
          <w:rFonts w:ascii="Times New Roman" w:hAnsi="Times New Roman"/>
          <w:sz w:val="26"/>
          <w:szCs w:val="26"/>
        </w:rPr>
        <w:t>.</w:t>
      </w:r>
      <w:r w:rsidRPr="00DC4BF4">
        <w:rPr>
          <w:rFonts w:ascii="Times New Roman" w:hAnsi="Times New Roman"/>
          <w:sz w:val="26"/>
          <w:szCs w:val="26"/>
        </w:rPr>
        <w:t xml:space="preserve"> Периоды осенних, зимних, весенних и летних каникул, установленных для учащихся</w:t>
      </w:r>
      <w:r>
        <w:rPr>
          <w:rFonts w:ascii="Times New Roman" w:hAnsi="Times New Roman"/>
          <w:sz w:val="26"/>
          <w:szCs w:val="26"/>
        </w:rPr>
        <w:t xml:space="preserve"> школы</w:t>
      </w:r>
      <w:r w:rsidRPr="00DC4BF4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Pr="00DC4BF4">
        <w:rPr>
          <w:rFonts w:ascii="Times New Roman" w:hAnsi="Times New Roman"/>
          <w:sz w:val="26"/>
          <w:szCs w:val="26"/>
        </w:rPr>
        <w:t>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2.2.12. </w:t>
      </w:r>
      <w:proofErr w:type="gramStart"/>
      <w:r w:rsidRPr="00DC4BF4">
        <w:rPr>
          <w:rFonts w:ascii="Times New Roman" w:hAnsi="Times New Roman"/>
          <w:sz w:val="26"/>
          <w:szCs w:val="26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2.2.13.</w:t>
      </w:r>
      <w:r w:rsidRPr="00DC4BF4">
        <w:rPr>
          <w:rFonts w:ascii="Times New Roman" w:hAnsi="Times New Roman"/>
          <w:sz w:val="26"/>
          <w:szCs w:val="26"/>
        </w:rPr>
        <w:t xml:space="preserve"> Режим рабочего времени педагогических работников, принятых на работу во</w:t>
      </w:r>
      <w:r>
        <w:rPr>
          <w:rFonts w:ascii="Times New Roman" w:hAnsi="Times New Roman"/>
          <w:sz w:val="26"/>
          <w:szCs w:val="26"/>
        </w:rPr>
        <w:t xml:space="preserve"> время летних каникул учащихся </w:t>
      </w:r>
      <w:r w:rsidRPr="00DC4BF4">
        <w:rPr>
          <w:rFonts w:ascii="Times New Roman" w:hAnsi="Times New Roman"/>
          <w:sz w:val="26"/>
          <w:szCs w:val="26"/>
        </w:rPr>
        <w:t>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2.2.14. Режим рабочего времени всех работников в каникулярный период регулируется локальными актами </w:t>
      </w:r>
      <w:r>
        <w:rPr>
          <w:rFonts w:ascii="Times New Roman" w:hAnsi="Times New Roman"/>
          <w:sz w:val="26"/>
          <w:szCs w:val="26"/>
        </w:rPr>
        <w:t>школы</w:t>
      </w:r>
      <w:r w:rsidRPr="00DC4BF4">
        <w:rPr>
          <w:rFonts w:ascii="Times New Roman" w:hAnsi="Times New Roman"/>
          <w:sz w:val="26"/>
          <w:szCs w:val="26"/>
        </w:rPr>
        <w:t xml:space="preserve"> и графиками работ с указанием их характера.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2.2.15. Периоды отмены учебных занятий (образовательной деятельности)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DC4BF4">
        <w:rPr>
          <w:rFonts w:ascii="Times New Roman" w:hAnsi="Times New Roman"/>
          <w:sz w:val="26"/>
          <w:szCs w:val="26"/>
        </w:rPr>
        <w:t xml:space="preserve"> по санитарно-эпидемиологическим, климатическим и другим основаниям являются рабочим временем педагогических и других работников </w:t>
      </w:r>
      <w:r>
        <w:rPr>
          <w:rFonts w:ascii="Times New Roman" w:hAnsi="Times New Roman"/>
          <w:sz w:val="26"/>
          <w:szCs w:val="26"/>
        </w:rPr>
        <w:t>школы</w:t>
      </w:r>
      <w:r w:rsidRPr="00DC4BF4">
        <w:rPr>
          <w:rFonts w:ascii="Times New Roman" w:hAnsi="Times New Roman"/>
          <w:sz w:val="26"/>
          <w:szCs w:val="26"/>
        </w:rPr>
        <w:t>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2.2.16. В периоды отмены учебных занятий в отдельных классах (группах) либо в целом по </w:t>
      </w:r>
      <w:r>
        <w:rPr>
          <w:rFonts w:ascii="Times New Roman" w:hAnsi="Times New Roman"/>
          <w:sz w:val="26"/>
          <w:szCs w:val="26"/>
        </w:rPr>
        <w:t>школе</w:t>
      </w:r>
      <w:r w:rsidRPr="00DC4BF4">
        <w:rPr>
          <w:rFonts w:ascii="Times New Roman" w:hAnsi="Times New Roman"/>
          <w:sz w:val="26"/>
          <w:szCs w:val="26"/>
        </w:rPr>
        <w:t xml:space="preserve"> по санитарно-эпидемиологическим, климатическим и </w:t>
      </w:r>
      <w:r w:rsidRPr="00DC4BF4">
        <w:rPr>
          <w:rFonts w:ascii="Times New Roman" w:hAnsi="Times New Roman"/>
          <w:sz w:val="26"/>
          <w:szCs w:val="26"/>
        </w:rPr>
        <w:lastRenderedPageBreak/>
        <w:t xml:space="preserve">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</w:t>
      </w:r>
      <w:r>
        <w:rPr>
          <w:rFonts w:ascii="Times New Roman" w:hAnsi="Times New Roman"/>
          <w:sz w:val="26"/>
          <w:szCs w:val="26"/>
        </w:rPr>
        <w:t>школе</w:t>
      </w:r>
      <w:r w:rsidRPr="00DC4BF4">
        <w:rPr>
          <w:rFonts w:ascii="Times New Roman" w:hAnsi="Times New Roman"/>
          <w:sz w:val="26"/>
          <w:szCs w:val="26"/>
        </w:rPr>
        <w:t>.</w:t>
      </w:r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4BF4">
        <w:rPr>
          <w:rFonts w:ascii="Times New Roman" w:hAnsi="Times New Roman"/>
          <w:sz w:val="26"/>
          <w:szCs w:val="26"/>
        </w:rPr>
        <w:t xml:space="preserve">2.2.17. </w:t>
      </w:r>
      <w:proofErr w:type="gramStart"/>
      <w:r w:rsidRPr="00DC4BF4">
        <w:rPr>
          <w:rFonts w:ascii="Times New Roman" w:hAnsi="Times New Roman"/>
          <w:sz w:val="26"/>
          <w:szCs w:val="26"/>
        </w:rPr>
        <w:t xml:space="preserve"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с дневным пребыванием детей, создаваемые в каникулярный период в той же местности на базе </w:t>
      </w:r>
      <w:r>
        <w:rPr>
          <w:rFonts w:ascii="Times New Roman" w:hAnsi="Times New Roman"/>
          <w:sz w:val="26"/>
          <w:szCs w:val="26"/>
        </w:rPr>
        <w:t>школ</w:t>
      </w:r>
      <w:r w:rsidRPr="00DC4BF4">
        <w:rPr>
          <w:rFonts w:ascii="Times New Roman" w:hAnsi="Times New Roman"/>
          <w:sz w:val="26"/>
          <w:szCs w:val="26"/>
        </w:rPr>
        <w:t xml:space="preserve">, устанавливается с учетом выполняемой ими работы и определяется правилами внутреннего трудового распорядка </w:t>
      </w:r>
      <w:r>
        <w:rPr>
          <w:rFonts w:ascii="Times New Roman" w:hAnsi="Times New Roman"/>
          <w:sz w:val="26"/>
          <w:szCs w:val="26"/>
        </w:rPr>
        <w:t>школы</w:t>
      </w:r>
      <w:r w:rsidRPr="00DC4BF4">
        <w:rPr>
          <w:rFonts w:ascii="Times New Roman" w:hAnsi="Times New Roman"/>
          <w:sz w:val="26"/>
          <w:szCs w:val="26"/>
        </w:rPr>
        <w:t>, графиками работы, коллективным договором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A3D0D" w:rsidRPr="00DC4BF4" w:rsidRDefault="002A3D0D" w:rsidP="002A3D0D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366C" w:rsidRDefault="00FE366C"/>
    <w:sectPr w:rsidR="00FE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E69"/>
    <w:multiLevelType w:val="multilevel"/>
    <w:tmpl w:val="26922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4536069"/>
    <w:multiLevelType w:val="hybridMultilevel"/>
    <w:tmpl w:val="5CB0565E"/>
    <w:lvl w:ilvl="0" w:tplc="3D72AF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C58"/>
    <w:multiLevelType w:val="hybridMultilevel"/>
    <w:tmpl w:val="3F8A0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B81F3A"/>
    <w:multiLevelType w:val="multilevel"/>
    <w:tmpl w:val="EEB64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2907FE1"/>
    <w:multiLevelType w:val="hybridMultilevel"/>
    <w:tmpl w:val="4DE0D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366C"/>
    <w:rsid w:val="002A3D0D"/>
    <w:rsid w:val="00FE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3D0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2017-03-13T07:29:00Z</dcterms:created>
  <dcterms:modified xsi:type="dcterms:W3CDTF">2017-03-13T07:44:00Z</dcterms:modified>
</cp:coreProperties>
</file>