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A4" w:rsidRPr="006009C9" w:rsidRDefault="006009C9" w:rsidP="006009C9">
      <w:pPr>
        <w:jc w:val="center"/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МБОУ Жуковская НОШ</w:t>
      </w: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9C9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09C9">
        <w:rPr>
          <w:rFonts w:ascii="Times New Roman" w:hAnsi="Times New Roman" w:cs="Times New Roman"/>
          <w:b/>
          <w:sz w:val="36"/>
          <w:szCs w:val="36"/>
        </w:rPr>
        <w:t>« МОЯ СЕМЬЯ»</w:t>
      </w: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0AE3" w:rsidRPr="006009C9" w:rsidRDefault="00CB0AE3" w:rsidP="006009C9">
      <w:pPr>
        <w:jc w:val="right"/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Автор-состав</w:t>
      </w:r>
      <w:r w:rsidR="006009C9">
        <w:rPr>
          <w:rFonts w:ascii="Times New Roman" w:hAnsi="Times New Roman" w:cs="Times New Roman"/>
          <w:sz w:val="28"/>
          <w:szCs w:val="28"/>
        </w:rPr>
        <w:t>итель</w:t>
      </w:r>
      <w:proofErr w:type="gramStart"/>
      <w:r w:rsidR="006009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009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9C9">
        <w:rPr>
          <w:rFonts w:ascii="Times New Roman" w:hAnsi="Times New Roman" w:cs="Times New Roman"/>
          <w:sz w:val="28"/>
          <w:szCs w:val="28"/>
        </w:rPr>
        <w:t>Токман</w:t>
      </w:r>
      <w:proofErr w:type="spellEnd"/>
      <w:r w:rsidR="006009C9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rPr>
          <w:rFonts w:ascii="Times New Roman" w:hAnsi="Times New Roman" w:cs="Times New Roman"/>
          <w:sz w:val="24"/>
          <w:szCs w:val="24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0AE3" w:rsidRDefault="006009C9" w:rsidP="00600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CB0AE3" w:rsidRPr="006009C9" w:rsidRDefault="00CB0AE3" w:rsidP="006009C9">
      <w:pPr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 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 Программа «Моя семья» является частью комплексной программы формирования базовых семейных ценностей.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Программа рассчитана на дошкольников  в разновозрастных группах.</w:t>
      </w:r>
    </w:p>
    <w:p w:rsidR="00CB0AE3" w:rsidRPr="006009C9" w:rsidRDefault="00CB0AE3" w:rsidP="006009C9">
      <w:pPr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 xml:space="preserve">Содержание нравственного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содержание программы дошкольного воспитания «Радуга» включен цикл занятий «Моя семья». Вместе с тем следует отметить, что объём знаний по данной теме ограничен. В </w:t>
      </w:r>
      <w:proofErr w:type="gramStart"/>
      <w:r w:rsidRPr="006009C9">
        <w:rPr>
          <w:rFonts w:ascii="Times New Roman" w:hAnsi="Times New Roman" w:cs="Times New Roman"/>
          <w:sz w:val="28"/>
          <w:szCs w:val="28"/>
        </w:rPr>
        <w:t>программном</w:t>
      </w:r>
      <w:proofErr w:type="gramEnd"/>
      <w:r w:rsidRPr="006009C9">
        <w:rPr>
          <w:rFonts w:ascii="Times New Roman" w:hAnsi="Times New Roman" w:cs="Times New Roman"/>
          <w:sz w:val="28"/>
          <w:szCs w:val="28"/>
        </w:rPr>
        <w:t xml:space="preserve"> содержание нет материала, касающимся прошлого семьи ребёнка. В </w:t>
      </w:r>
      <w:proofErr w:type="gramStart"/>
      <w:r w:rsidRPr="006009C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009C9">
        <w:rPr>
          <w:rFonts w:ascii="Times New Roman" w:hAnsi="Times New Roman" w:cs="Times New Roman"/>
          <w:sz w:val="28"/>
          <w:szCs w:val="28"/>
        </w:rPr>
        <w:t xml:space="preserve"> с чем мало кто из детей знает историю создания семьи, свою родословную. Уходят в прошлое семейные праздники и традиции. С целью изучения семьи, установления контакта с её членами, ля согласования воспитательных воздействий на ребёнка появилась идея создать программы «Моя семья», которая помогает детям понять значимость семьи, воспитать у детей любовь и уважение к её членам, прививать чувство привязанности к семье и дому.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В программе представлена совместная работа воспитателя, детей, родителей по формированию представления о семье как о людях, которые живут вместе, любят друг друга, заботятся друг о друге. В ходе реализации программы дети получают более углубленные знания о профессиях своих родителей, о родословной своей семьи, семейных традициях.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 xml:space="preserve">Программа опирается на основные принципы Федерального государственного образовательного стандарта дошкольного образования, в частности на  принцип личностно-развивающего и гуманистического </w:t>
      </w:r>
      <w:r w:rsidRPr="006009C9">
        <w:rPr>
          <w:rFonts w:ascii="Times New Roman" w:hAnsi="Times New Roman" w:cs="Times New Roman"/>
          <w:sz w:val="28"/>
          <w:szCs w:val="28"/>
        </w:rPr>
        <w:lastRenderedPageBreak/>
        <w:t>характера взаимодействия взрослых (родителей (законных представителей), педагогических и иных работников Организации) и детей;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Программа и все её компонент</w:t>
      </w:r>
      <w:r w:rsidR="006009C9">
        <w:rPr>
          <w:rFonts w:ascii="Times New Roman" w:hAnsi="Times New Roman" w:cs="Times New Roman"/>
          <w:sz w:val="28"/>
          <w:szCs w:val="28"/>
        </w:rPr>
        <w:t>ы полностью соответствует ФГОС  МБ</w:t>
      </w:r>
      <w:r w:rsidRPr="006009C9">
        <w:rPr>
          <w:rFonts w:ascii="Times New Roman" w:hAnsi="Times New Roman" w:cs="Times New Roman"/>
          <w:sz w:val="28"/>
          <w:szCs w:val="28"/>
        </w:rPr>
        <w:t>О</w:t>
      </w:r>
      <w:r w:rsidR="006009C9">
        <w:rPr>
          <w:rFonts w:ascii="Times New Roman" w:hAnsi="Times New Roman" w:cs="Times New Roman"/>
          <w:sz w:val="28"/>
          <w:szCs w:val="28"/>
        </w:rPr>
        <w:t>У</w:t>
      </w:r>
      <w:r w:rsidRPr="006009C9">
        <w:rPr>
          <w:rFonts w:ascii="Times New Roman" w:hAnsi="Times New Roman" w:cs="Times New Roman"/>
          <w:sz w:val="28"/>
          <w:szCs w:val="28"/>
        </w:rPr>
        <w:t>.</w:t>
      </w:r>
    </w:p>
    <w:p w:rsidR="00CB0AE3" w:rsidRPr="006009C9" w:rsidRDefault="00CB0AE3" w:rsidP="006009C9">
      <w:pPr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6009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Расширять представления детей о своей семье, родословной, семейных традициях.</w:t>
      </w:r>
    </w:p>
    <w:p w:rsidR="00CB0AE3" w:rsidRPr="006009C9" w:rsidRDefault="00CB0AE3" w:rsidP="006009C9">
      <w:pPr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6009C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1. Совершенствовать качество работы детского сада при взаимодействии с родителями.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2. Формировать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3. Развивать творческие способности родителей и детей в процессе совместной деятельности.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r w:rsidRPr="006009C9">
        <w:rPr>
          <w:rFonts w:ascii="Times New Roman" w:hAnsi="Times New Roman" w:cs="Times New Roman"/>
          <w:sz w:val="28"/>
          <w:szCs w:val="28"/>
        </w:rPr>
        <w:t>4. Воспитывать у детей любовь и уважение к членам семьи, показать ценность семьи для каждого человека и проявлять заботу о родных людях.</w:t>
      </w:r>
    </w:p>
    <w:p w:rsidR="00CB0AE3" w:rsidRPr="006009C9" w:rsidRDefault="00CB0AE3" w:rsidP="006009C9">
      <w:pPr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009C9">
        <w:rPr>
          <w:rFonts w:ascii="Times New Roman" w:hAnsi="Times New Roman" w:cs="Times New Roman"/>
          <w:sz w:val="28"/>
          <w:szCs w:val="28"/>
        </w:rPr>
        <w:t>Согласно ФГОС ДО, 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программы в виде целевых</w:t>
      </w:r>
      <w:proofErr w:type="gramEnd"/>
      <w:r w:rsidRPr="006009C9">
        <w:rPr>
          <w:rFonts w:ascii="Times New Roman" w:hAnsi="Times New Roman" w:cs="Times New Roman"/>
          <w:sz w:val="28"/>
          <w:szCs w:val="28"/>
        </w:rPr>
        <w:t xml:space="preserve"> ориентиров. Поскольку дошкольный уровень образования не является заключающим этапом формирования у ребенка семейных традиционных ценностей, то ориентиры должны иметь долгосрочный характер.</w:t>
      </w: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Основы проектирования Программы</w:t>
      </w:r>
      <w:r w:rsidR="006009C9">
        <w:rPr>
          <w:rFonts w:ascii="Times New Roman" w:hAnsi="Times New Roman" w:cs="Times New Roman"/>
          <w:b/>
          <w:sz w:val="28"/>
          <w:szCs w:val="28"/>
        </w:rPr>
        <w:t>.</w:t>
      </w:r>
    </w:p>
    <w:p w:rsidR="006009C9" w:rsidRDefault="006009C9" w:rsidP="006009C9">
      <w:pPr>
        <w:rPr>
          <w:rFonts w:ascii="Times New Roman" w:hAnsi="Times New Roman" w:cs="Times New Roman"/>
          <w:sz w:val="28"/>
          <w:szCs w:val="28"/>
        </w:rPr>
      </w:pPr>
    </w:p>
    <w:p w:rsidR="006009C9" w:rsidRDefault="006009C9" w:rsidP="006009C9">
      <w:pPr>
        <w:rPr>
          <w:rFonts w:ascii="Times New Roman" w:hAnsi="Times New Roman" w:cs="Times New Roman"/>
          <w:sz w:val="28"/>
          <w:szCs w:val="28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49"/>
        <w:gridCol w:w="3306"/>
      </w:tblGrid>
      <w:tr w:rsidR="00356F10" w:rsidRPr="006009C9" w:rsidTr="00411CF8">
        <w:tc>
          <w:tcPr>
            <w:tcW w:w="1985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793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Возможные формы </w:t>
            </w:r>
          </w:p>
        </w:tc>
        <w:tc>
          <w:tcPr>
            <w:tcW w:w="3544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356F10" w:rsidRPr="006009C9" w:rsidTr="00411CF8">
        <w:tc>
          <w:tcPr>
            <w:tcW w:w="1985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Знакомство с семьей, её уровнем педагогической компетентности.</w:t>
            </w:r>
          </w:p>
        </w:tc>
        <w:tc>
          <w:tcPr>
            <w:tcW w:w="3793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Наблюдение за процессом общения членов семьи с ребенком;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Анкетирование;</w:t>
            </w:r>
          </w:p>
        </w:tc>
        <w:tc>
          <w:tcPr>
            <w:tcW w:w="3544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Результаты обследования,  проекты индивидуальных моделей участия в Программе</w:t>
            </w:r>
          </w:p>
        </w:tc>
      </w:tr>
      <w:tr w:rsidR="00356F10" w:rsidRPr="006009C9" w:rsidTr="00411CF8">
        <w:tc>
          <w:tcPr>
            <w:tcW w:w="1985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программой</w:t>
            </w:r>
          </w:p>
        </w:tc>
        <w:tc>
          <w:tcPr>
            <w:tcW w:w="3793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</w:t>
            </w:r>
          </w:p>
        </w:tc>
        <w:tc>
          <w:tcPr>
            <w:tcW w:w="3544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имеющие представление о работе ДОУ</w:t>
            </w:r>
          </w:p>
        </w:tc>
      </w:tr>
      <w:tr w:rsidR="00356F10" w:rsidRPr="006009C9" w:rsidTr="00411CF8">
        <w:tc>
          <w:tcPr>
            <w:tcW w:w="1985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психологическими особенностями детей, педагогическими методами.</w:t>
            </w:r>
          </w:p>
        </w:tc>
        <w:tc>
          <w:tcPr>
            <w:tcW w:w="3793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Круглый стол;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544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культуры родителей, изменение взглядов родителей на воспитание ребенка в условиях семьи.</w:t>
            </w:r>
          </w:p>
        </w:tc>
      </w:tr>
      <w:tr w:rsidR="00356F10" w:rsidRPr="006009C9" w:rsidTr="00411CF8">
        <w:trPr>
          <w:trHeight w:val="1390"/>
        </w:trPr>
        <w:tc>
          <w:tcPr>
            <w:tcW w:w="1985" w:type="dxa"/>
            <w:tcBorders>
              <w:bottom w:val="single" w:sz="4" w:space="0" w:color="auto"/>
            </w:tcBorders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Знакомство детей с традициями семьи, показ ребенку положительных образцов семейного поведения, отношений,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Составление родословной, знакомство других детей с традициями семьи, консультации.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Родители и дети знающи и уважающие семейные традиции.</w:t>
            </w:r>
          </w:p>
        </w:tc>
      </w:tr>
      <w:tr w:rsidR="00356F10" w:rsidRPr="006009C9" w:rsidTr="00411CF8">
        <w:tc>
          <w:tcPr>
            <w:tcW w:w="1985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Расширение форм взаимодействия с ребенком</w:t>
            </w:r>
          </w:p>
        </w:tc>
        <w:tc>
          <w:tcPr>
            <w:tcW w:w="3793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Совместный детско-родительский праздники;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Совместные досуги;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Совместный бытовой труд;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познавательно-исследовательская деятельность;</w:t>
            </w:r>
          </w:p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по преобразованию предметов рукотворного мира и природы и т.д.</w:t>
            </w:r>
          </w:p>
        </w:tc>
        <w:tc>
          <w:tcPr>
            <w:tcW w:w="3544" w:type="dxa"/>
          </w:tcPr>
          <w:p w:rsidR="00356F10" w:rsidRPr="006009C9" w:rsidRDefault="00356F10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F10" w:rsidRPr="006009C9" w:rsidRDefault="00356F10" w:rsidP="006009C9">
      <w:pPr>
        <w:rPr>
          <w:rFonts w:ascii="Times New Roman" w:hAnsi="Times New Roman" w:cs="Times New Roman"/>
          <w:sz w:val="28"/>
          <w:szCs w:val="28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F10" w:rsidRPr="006009C9" w:rsidRDefault="00356F10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6929"/>
      </w:tblGrid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Возможные формы</w:t>
            </w: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знаний дошкольников о семейных ценностях, нормах семейного поведения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базовых понятий «семья», «любовь», «добро», «близкие», «родственники» и т.д.</w:t>
            </w:r>
            <w:proofErr w:type="gramEnd"/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устанавливать причинно-</w:t>
            </w: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следственные связи между поступками и их результатами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Естественные ситуации, требующие нравственного выбора;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Дидактические игры;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Имитационные игры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с детьми, основанная на поиске вариантов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положительного образа семьи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Праздники;</w:t>
            </w:r>
          </w:p>
          <w:p w:rsid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Совместные досуги;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Совместный бытовой труд;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познавательно-исследовательская деятельность;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Организация условий получения ребенком положительного переживания, связанного с семейным взаимодействием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Праздники;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Совместные досуги;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Экскурсии;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продуктивная деятельность;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Семейный клуб;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Совместный бытовой труд;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познавательно-исследовательская деятельность;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взрослого и детей по преобразованию предметов рукотворного мира и природы и т.д.</w:t>
            </w: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удовольствия, переживаемого ребенком при совершении правильного поступка и страдания из-за проступка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Естественные ситуации, требующие нравственного выбора;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Имитационные игры;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взрослого с детьми, основанная на поиске вариантов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решения проблемной ситуации</w:t>
            </w:r>
            <w:proofErr w:type="gramEnd"/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 положительного, эмоционально значимого образа </w:t>
            </w: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семьи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Ролевая игра;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Драматизации;</w:t>
            </w:r>
          </w:p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(изобразительная, конструирование и </w:t>
            </w:r>
            <w:proofErr w:type="spellStart"/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1CF8" w:rsidRPr="006009C9" w:rsidTr="00411CF8">
        <w:tc>
          <w:tcPr>
            <w:tcW w:w="2393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дошкольника базовых потребностей в принадлежности к семье, общении, любви, поведения на основе семейных ценностей</w:t>
            </w:r>
          </w:p>
        </w:tc>
        <w:tc>
          <w:tcPr>
            <w:tcW w:w="6929" w:type="dxa"/>
          </w:tcPr>
          <w:p w:rsidR="00411CF8" w:rsidRPr="006009C9" w:rsidRDefault="00411CF8" w:rsidP="006009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Беседа, чтение художественной литературы, сюжетно-ролевые игры</w:t>
            </w:r>
          </w:p>
        </w:tc>
      </w:tr>
    </w:tbl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</w:p>
    <w:p w:rsidR="00CB0AE3" w:rsidRPr="006009C9" w:rsidRDefault="00CB0AE3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B0AE3" w:rsidRPr="006009C9" w:rsidRDefault="00411CF8" w:rsidP="00600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C9">
        <w:rPr>
          <w:rFonts w:ascii="Times New Roman" w:hAnsi="Times New Roman" w:cs="Times New Roman"/>
          <w:b/>
          <w:sz w:val="28"/>
          <w:szCs w:val="28"/>
        </w:rPr>
        <w:t>Разновозрастной группы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5"/>
        <w:gridCol w:w="401"/>
        <w:gridCol w:w="1984"/>
        <w:gridCol w:w="2835"/>
        <w:gridCol w:w="3544"/>
      </w:tblGrid>
      <w:tr w:rsidR="00CB0AE3" w:rsidRPr="006009C9" w:rsidTr="00BD722B">
        <w:tc>
          <w:tcPr>
            <w:tcW w:w="1125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01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Формы проведения</w:t>
            </w:r>
          </w:p>
        </w:tc>
        <w:tc>
          <w:tcPr>
            <w:tcW w:w="3544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B0AE3" w:rsidRPr="006009C9" w:rsidTr="00BD722B">
        <w:tc>
          <w:tcPr>
            <w:tcW w:w="1125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Изучение семьи.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Беседа;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Наблюдение за процессом общения членов семьи с ребенком;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Анкетирование; 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воспитательно-образовательной работы с детьми и родителями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Конкурс «Лучшая приемная ДОУ»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Подготовка наглядного материала, помощь в оформлении приемной.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родителей в жизни группы, повышение самооценки.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Беседы на тему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:»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Кто живет рядом», «Мои бабушка и дедушка», «Кем работают мои родители»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Уважение к членам семьи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 «Семья», «Дочки-матери»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AE3" w:rsidRPr="006009C9" w:rsidTr="00BD722B">
        <w:tc>
          <w:tcPr>
            <w:tcW w:w="1125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01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B0AE3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с участием родителей</w:t>
            </w:r>
          </w:p>
        </w:tc>
        <w:tc>
          <w:tcPr>
            <w:tcW w:w="2835" w:type="dxa"/>
          </w:tcPr>
          <w:p w:rsidR="00CB0AE3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Спортивное р</w:t>
            </w:r>
            <w:r w:rsidR="00CB0AE3"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азвлечение </w:t>
            </w:r>
          </w:p>
        </w:tc>
        <w:tc>
          <w:tcPr>
            <w:tcW w:w="3544" w:type="dxa"/>
          </w:tcPr>
          <w:p w:rsidR="00CB0AE3" w:rsidRPr="006009C9" w:rsidRDefault="00CB0AE3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установок на здоровый образ жизни, сплочение семьи, получение детьми положительного, эмоционально окрашенного опыта семейного взаимодействия, развитие навыков сотрудничества детей и их родителей</w:t>
            </w:r>
          </w:p>
        </w:tc>
      </w:tr>
      <w:tr w:rsidR="00341E2A" w:rsidRPr="006009C9" w:rsidTr="00341E2A">
        <w:trPr>
          <w:trHeight w:val="855"/>
        </w:trPr>
        <w:tc>
          <w:tcPr>
            <w:tcW w:w="1125" w:type="dxa"/>
            <w:vMerge w:val="restart"/>
            <w:tcBorders>
              <w:top w:val="nil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«Семейные традиции»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культуры родителей</w:t>
            </w:r>
          </w:p>
        </w:tc>
      </w:tr>
      <w:tr w:rsidR="00341E2A" w:rsidRPr="006009C9" w:rsidTr="00341E2A">
        <w:trPr>
          <w:trHeight w:val="1170"/>
        </w:trPr>
        <w:tc>
          <w:tcPr>
            <w:tcW w:w="1125" w:type="dxa"/>
            <w:vMerge/>
            <w:tcBorders>
              <w:top w:val="nil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и детьми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Альбом «Наша семья».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уз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341E2A">
        <w:trPr>
          <w:trHeight w:val="1023"/>
        </w:trPr>
        <w:tc>
          <w:tcPr>
            <w:tcW w:w="1125" w:type="dxa"/>
            <w:vMerge/>
            <w:tcBorders>
              <w:top w:val="nil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 и детьми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Изготовление книжки- малышки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Сплочение семьи, получение детьми положительного, эмоционально окрашенного опыта семейного взаимодействия, развитие навыков сотрудничества детей и их родителей</w:t>
            </w: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«День пожилого человека»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Совместный досуг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Укрепление связи нескольких семейных поколений, формирование у дошкольников </w:t>
            </w: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отзывчивости, приучение к труду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«Поговори со мной, мама»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культуры родителей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Фольклорный праздник «Хлеб всему голова».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Сочинение сказки о хлебе.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русского народа.</w:t>
            </w:r>
          </w:p>
        </w:tc>
      </w:tr>
      <w:tr w:rsidR="00341E2A" w:rsidRPr="006009C9" w:rsidTr="00B750BD">
        <w:trPr>
          <w:trHeight w:val="1620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маме и/или бабушке, дедушке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родителям</w:t>
            </w:r>
          </w:p>
        </w:tc>
      </w:tr>
      <w:tr w:rsidR="00341E2A" w:rsidRPr="006009C9" w:rsidTr="00B750BD">
        <w:trPr>
          <w:trHeight w:val="1125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Изучение родословной семьи. Составление  генеалогического древа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связей, знакомство с историей семьи.</w:t>
            </w: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Тематический цикл «Дружная семья»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Семейная выставка работ «Новогодняя открытка»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уз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341E2A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Новый год – семейный праздник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341E2A">
        <w:trPr>
          <w:trHeight w:val="91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Беседы на тему: «Традиции празднования Нового года»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психолого-педагогической культуры родителей</w:t>
            </w:r>
          </w:p>
        </w:tc>
      </w:tr>
      <w:tr w:rsidR="00AC071D" w:rsidRPr="006009C9" w:rsidTr="00AC071D">
        <w:trPr>
          <w:trHeight w:val="735"/>
        </w:trPr>
        <w:tc>
          <w:tcPr>
            <w:tcW w:w="1125" w:type="dxa"/>
            <w:tcBorders>
              <w:top w:val="single" w:sz="4" w:space="0" w:color="auto"/>
            </w:tcBorders>
          </w:tcPr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«Столовая для птиц» - изготовление кормушек.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C071D" w:rsidRPr="006009C9" w:rsidRDefault="00AC071D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радость от совместного труда.</w:t>
            </w: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День зимних игр и забав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развлечение </w:t>
            </w:r>
          </w:p>
        </w:tc>
        <w:tc>
          <w:tcPr>
            <w:tcW w:w="3544" w:type="dxa"/>
          </w:tcPr>
          <w:p w:rsidR="00437FCC" w:rsidRPr="006009C9" w:rsidRDefault="00437FCC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уз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по теме “Моя семья”: болгарская народная сказка «Сорок братьев и их сестричка», Д. </w:t>
            </w:r>
            <w:proofErr w:type="spell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Габе</w:t>
            </w:r>
            <w:proofErr w:type="spell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О. Осеева «Сыновья», «Мальчик – с пальчик», В. Сухомлинский «Все добрые люди – одна семья», «Бабушка отдыхает»</w:t>
            </w:r>
            <w:proofErr w:type="gramEnd"/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потребности детей в чтении, уважение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«День защитника Отечества»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патриотических чувств, укрепление детско-родительских отношений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Праздник Масленицы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Совместное развлечение «Широкая Масленица»</w:t>
            </w:r>
          </w:p>
        </w:tc>
        <w:tc>
          <w:tcPr>
            <w:tcW w:w="3544" w:type="dxa"/>
          </w:tcPr>
          <w:p w:rsidR="00437FCC" w:rsidRPr="006009C9" w:rsidRDefault="00437FCC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Укрепление семейных уз, семейных традиций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2665F5">
        <w:trPr>
          <w:trHeight w:val="795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Подготовка подарков для папы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бережное отношение к родителям</w:t>
            </w:r>
          </w:p>
        </w:tc>
      </w:tr>
      <w:tr w:rsidR="00341E2A" w:rsidRPr="006009C9" w:rsidTr="002665F5">
        <w:trPr>
          <w:trHeight w:val="570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настоящего мужчину»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культуры родителей</w:t>
            </w: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«Моя мама»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Рисование и выставка рисунков «Портрет мамы».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Подготовка подарков маме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родителям</w:t>
            </w:r>
          </w:p>
        </w:tc>
      </w:tr>
      <w:tr w:rsidR="00341E2A" w:rsidRPr="006009C9" w:rsidTr="00A704EE">
        <w:trPr>
          <w:trHeight w:val="930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родителей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«Что такое традиции?»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Повышение психолого-педагогической культуры родителей</w:t>
            </w:r>
          </w:p>
        </w:tc>
      </w:tr>
      <w:tr w:rsidR="00341E2A" w:rsidRPr="006009C9" w:rsidTr="00341E2A">
        <w:trPr>
          <w:trHeight w:val="1005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nil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Беседы « Много профессий главных и важных», «Кем работают мои родители», «Кем я хочу стать»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BD722B"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детей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экскурсия в музей ДК.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чувств, гордости за свою Родину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Поиск информации о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родственниках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участвовавших в </w:t>
            </w: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Укрепление семейных ценностей</w:t>
            </w:r>
          </w:p>
        </w:tc>
      </w:tr>
      <w:tr w:rsidR="00411CF8" w:rsidRPr="006009C9" w:rsidTr="00341E2A">
        <w:tc>
          <w:tcPr>
            <w:tcW w:w="1125" w:type="dxa"/>
            <w:tcBorders>
              <w:top w:val="nil"/>
            </w:tcBorders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 «Семья», «Строители», «Разные профессии»,</w:t>
            </w:r>
          </w:p>
        </w:tc>
        <w:tc>
          <w:tcPr>
            <w:tcW w:w="3544" w:type="dxa"/>
          </w:tcPr>
          <w:p w:rsidR="00411CF8" w:rsidRPr="006009C9" w:rsidRDefault="00411CF8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341E2A">
        <w:trPr>
          <w:trHeight w:val="1185"/>
        </w:trPr>
        <w:tc>
          <w:tcPr>
            <w:tcW w:w="1125" w:type="dxa"/>
            <w:vMerge w:val="restart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родителей и детей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Воспитание патриотических чувств, гордости за свою Родину, укрепление семейных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E2A" w:rsidRPr="006009C9" w:rsidTr="00341E2A">
        <w:trPr>
          <w:trHeight w:val="2670"/>
        </w:trPr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установок на здоровый образ жизни, сплочение семьи, получение детьми положительного, эмоционально окрашенного опыта семейного взаимодействия, развитие навыков сотрудничества детей и их родителей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Работа с родителей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«Моя семь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моя крепость»</w:t>
            </w:r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Конструирование новых моделей действий и отношений в семье</w:t>
            </w:r>
          </w:p>
        </w:tc>
      </w:tr>
      <w:tr w:rsidR="00341E2A" w:rsidRPr="006009C9" w:rsidTr="00BD722B">
        <w:tc>
          <w:tcPr>
            <w:tcW w:w="1125" w:type="dxa"/>
            <w:vMerge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835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чтение: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О.Осеевой «Честное слово», «Просто старушка», Б. Алмазов «Горбушка», А. </w:t>
            </w: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Майков «Мать и дети», В. Дьяченко «Чему учат детей пчёлы», «Великолепная дочь», Б. </w:t>
            </w:r>
            <w:proofErr w:type="spell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Ганаго</w:t>
            </w:r>
            <w:proofErr w:type="spell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«Они забыли», В. Драгунский «Сестра моя Ксения» и др.</w:t>
            </w:r>
            <w:proofErr w:type="gramEnd"/>
          </w:p>
        </w:tc>
        <w:tc>
          <w:tcPr>
            <w:tcW w:w="3544" w:type="dxa"/>
          </w:tcPr>
          <w:p w:rsidR="00341E2A" w:rsidRPr="006009C9" w:rsidRDefault="00341E2A" w:rsidP="00600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потребности детей в чтении, уважение </w:t>
            </w:r>
            <w:proofErr w:type="gramStart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009C9">
              <w:rPr>
                <w:rFonts w:ascii="Times New Roman" w:hAnsi="Times New Roman" w:cs="Times New Roman"/>
                <w:sz w:val="28"/>
                <w:szCs w:val="28"/>
              </w:rPr>
              <w:t xml:space="preserve"> семьи.</w:t>
            </w:r>
          </w:p>
        </w:tc>
      </w:tr>
    </w:tbl>
    <w:p w:rsidR="00CB0AE3" w:rsidRPr="006009C9" w:rsidRDefault="00CB0AE3" w:rsidP="006009C9">
      <w:pPr>
        <w:rPr>
          <w:rFonts w:ascii="Times New Roman" w:hAnsi="Times New Roman" w:cs="Times New Roman"/>
          <w:sz w:val="28"/>
          <w:szCs w:val="28"/>
        </w:rPr>
      </w:pPr>
    </w:p>
    <w:sectPr w:rsidR="00CB0AE3" w:rsidRPr="006009C9" w:rsidSect="002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E3"/>
    <w:rsid w:val="00014423"/>
    <w:rsid w:val="001365F1"/>
    <w:rsid w:val="002752A4"/>
    <w:rsid w:val="00283FFA"/>
    <w:rsid w:val="00341E2A"/>
    <w:rsid w:val="00356F10"/>
    <w:rsid w:val="00411CF8"/>
    <w:rsid w:val="00437FCC"/>
    <w:rsid w:val="006009C9"/>
    <w:rsid w:val="008B54A7"/>
    <w:rsid w:val="008C38DA"/>
    <w:rsid w:val="00AC071D"/>
    <w:rsid w:val="00AC557B"/>
    <w:rsid w:val="00C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железяка</cp:lastModifiedBy>
  <cp:revision>5</cp:revision>
  <dcterms:created xsi:type="dcterms:W3CDTF">2015-03-13T10:22:00Z</dcterms:created>
  <dcterms:modified xsi:type="dcterms:W3CDTF">2015-12-01T18:52:00Z</dcterms:modified>
</cp:coreProperties>
</file>